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3035C" w14:textId="2460FB1F" w:rsidR="00ED5A6F" w:rsidRPr="00DE019B" w:rsidRDefault="0089421C" w:rsidP="00172541">
      <w:pPr>
        <w:spacing w:after="0" w:line="264" w:lineRule="auto"/>
        <w:ind w:right="-22"/>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PHỤ LỤC</w:t>
      </w:r>
      <w:r w:rsidR="00B47326">
        <w:rPr>
          <w:rFonts w:asciiTheme="majorHAnsi" w:hAnsiTheme="majorHAnsi" w:cstheme="majorHAnsi"/>
          <w:b/>
          <w:bCs/>
          <w:sz w:val="28"/>
          <w:szCs w:val="28"/>
          <w:lang w:val="en-US"/>
        </w:rPr>
        <w:t xml:space="preserve"> </w:t>
      </w:r>
      <w:r w:rsidR="00FD20E3">
        <w:rPr>
          <w:rFonts w:asciiTheme="majorHAnsi" w:hAnsiTheme="majorHAnsi" w:cstheme="majorHAnsi"/>
          <w:b/>
          <w:bCs/>
          <w:sz w:val="28"/>
          <w:szCs w:val="28"/>
          <w:lang w:val="en-US"/>
        </w:rPr>
        <w:t>I</w:t>
      </w:r>
    </w:p>
    <w:p w14:paraId="1D0115E8" w14:textId="77777777" w:rsidR="00661F9F" w:rsidRDefault="00DE019B" w:rsidP="00C421EA">
      <w:pPr>
        <w:tabs>
          <w:tab w:val="left" w:leader="dot" w:pos="4500"/>
        </w:tabs>
        <w:spacing w:after="0" w:line="360" w:lineRule="exact"/>
        <w:ind w:right="-23"/>
        <w:contextualSpacing/>
        <w:jc w:val="center"/>
        <w:rPr>
          <w:rFonts w:asciiTheme="majorHAnsi" w:hAnsiTheme="majorHAnsi" w:cstheme="majorHAnsi"/>
          <w:b/>
          <w:bCs/>
          <w:sz w:val="26"/>
          <w:szCs w:val="26"/>
          <w:lang w:val="en-US"/>
        </w:rPr>
      </w:pPr>
      <w:r w:rsidRPr="00661F9F">
        <w:rPr>
          <w:rFonts w:asciiTheme="majorHAnsi" w:hAnsiTheme="majorHAnsi" w:cstheme="majorHAnsi"/>
          <w:b/>
          <w:bCs/>
          <w:spacing w:val="-8"/>
          <w:sz w:val="26"/>
          <w:szCs w:val="26"/>
          <w:lang w:val="en-US"/>
        </w:rPr>
        <w:t>D</w:t>
      </w:r>
      <w:r w:rsidR="00661F9F" w:rsidRPr="00661F9F">
        <w:rPr>
          <w:rFonts w:asciiTheme="majorHAnsi" w:hAnsiTheme="majorHAnsi" w:cstheme="majorHAnsi"/>
          <w:b/>
          <w:bCs/>
          <w:spacing w:val="-8"/>
          <w:sz w:val="26"/>
          <w:szCs w:val="26"/>
          <w:lang w:val="en-US"/>
        </w:rPr>
        <w:t>ANH SÁCH CÁC ĐIỂM PHỤC VỤ HÀNH CHÍNH CÔNG THUỘC 126 XÃ/PHƯỜNG VÀ THÔNG TIN ĐƯỜNG DÂY NÓNG</w:t>
      </w:r>
      <w:r w:rsidR="00661F9F" w:rsidRPr="00661F9F">
        <w:rPr>
          <w:rFonts w:asciiTheme="majorHAnsi" w:hAnsiTheme="majorHAnsi" w:cstheme="majorHAnsi"/>
          <w:b/>
          <w:bCs/>
          <w:sz w:val="26"/>
          <w:szCs w:val="26"/>
          <w:lang w:val="en-US"/>
        </w:rPr>
        <w:t xml:space="preserve"> HỖ TRỢ, GIẢI ĐÁP NHỮNG KHÓ KHĂN, VƯỚNG MẮC CỦA NGƯỜI DÂN, DOANH NGHIỆP VỀ </w:t>
      </w:r>
    </w:p>
    <w:p w14:paraId="2B4C4DA0" w14:textId="7AAEBFCD" w:rsidR="00661F9F" w:rsidRPr="00661F9F" w:rsidRDefault="00661F9F" w:rsidP="00C421EA">
      <w:pPr>
        <w:tabs>
          <w:tab w:val="left" w:leader="dot" w:pos="4500"/>
        </w:tabs>
        <w:spacing w:after="0" w:line="360" w:lineRule="exact"/>
        <w:ind w:right="-23"/>
        <w:contextualSpacing/>
        <w:jc w:val="center"/>
        <w:rPr>
          <w:rFonts w:asciiTheme="majorHAnsi" w:hAnsiTheme="majorHAnsi" w:cstheme="majorHAnsi"/>
          <w:b/>
          <w:bCs/>
          <w:sz w:val="26"/>
          <w:szCs w:val="26"/>
          <w:lang w:val="en-US"/>
        </w:rPr>
      </w:pPr>
      <w:r w:rsidRPr="00661F9F">
        <w:rPr>
          <w:rFonts w:asciiTheme="majorHAnsi" w:hAnsiTheme="majorHAnsi" w:cstheme="majorHAnsi"/>
          <w:b/>
          <w:bCs/>
          <w:sz w:val="26"/>
          <w:szCs w:val="26"/>
          <w:lang w:val="en-US"/>
        </w:rPr>
        <w:t>GIẢI QUYẾT THỦ TỤC HÀNH CHÍNH TRÊN ĐỊA BÀN THÀNH PHỐ HÀ NỘI</w:t>
      </w:r>
    </w:p>
    <w:p w14:paraId="7784FD0B" w14:textId="2FFD94AB" w:rsidR="00E56780" w:rsidRPr="00172541" w:rsidRDefault="00E56780" w:rsidP="00172541">
      <w:pPr>
        <w:spacing w:after="0" w:line="264" w:lineRule="auto"/>
        <w:ind w:right="-22"/>
        <w:jc w:val="center"/>
        <w:rPr>
          <w:rFonts w:asciiTheme="majorHAnsi" w:hAnsiTheme="majorHAnsi" w:cstheme="majorHAnsi"/>
          <w:i/>
          <w:iCs/>
          <w:sz w:val="28"/>
          <w:szCs w:val="28"/>
          <w:lang w:val="en-US"/>
        </w:rPr>
      </w:pPr>
      <w:r w:rsidRPr="00172541">
        <w:rPr>
          <w:rFonts w:asciiTheme="majorHAnsi" w:hAnsiTheme="majorHAnsi" w:cstheme="majorHAnsi"/>
          <w:i/>
          <w:iCs/>
          <w:sz w:val="28"/>
          <w:szCs w:val="28"/>
          <w:lang w:val="en-US"/>
        </w:rPr>
        <w:t>(Kèm theo Thông báo số     /TB-TTPVHCC ngày     tháng     năm 2025</w:t>
      </w:r>
      <w:r w:rsidR="00DE019B" w:rsidRPr="00172541">
        <w:rPr>
          <w:rFonts w:asciiTheme="majorHAnsi" w:hAnsiTheme="majorHAnsi" w:cstheme="majorHAnsi"/>
          <w:i/>
          <w:iCs/>
          <w:sz w:val="28"/>
          <w:szCs w:val="28"/>
          <w:lang w:val="en-US"/>
        </w:rPr>
        <w:t xml:space="preserve"> của Trung tâm Phục vụ hành chính công Thành phố</w:t>
      </w:r>
      <w:r w:rsidRPr="00172541">
        <w:rPr>
          <w:rFonts w:asciiTheme="majorHAnsi" w:hAnsiTheme="majorHAnsi" w:cstheme="majorHAnsi"/>
          <w:i/>
          <w:iCs/>
          <w:sz w:val="28"/>
          <w:szCs w:val="28"/>
          <w:lang w:val="en-US"/>
        </w:rPr>
        <w:t>)</w:t>
      </w:r>
    </w:p>
    <w:p w14:paraId="43EC9724" w14:textId="77777777" w:rsidR="007952DD" w:rsidRDefault="007952DD" w:rsidP="007952DD">
      <w:pPr>
        <w:spacing w:after="0" w:line="264" w:lineRule="auto"/>
        <w:rPr>
          <w:lang w:val="en-US"/>
        </w:rPr>
      </w:pPr>
    </w:p>
    <w:tbl>
      <w:tblPr>
        <w:tblStyle w:val="TableGrid"/>
        <w:tblW w:w="14459" w:type="dxa"/>
        <w:tblInd w:w="-147" w:type="dxa"/>
        <w:tblLayout w:type="fixed"/>
        <w:tblLook w:val="04A0" w:firstRow="1" w:lastRow="0" w:firstColumn="1" w:lastColumn="0" w:noHBand="0" w:noVBand="1"/>
      </w:tblPr>
      <w:tblGrid>
        <w:gridCol w:w="851"/>
        <w:gridCol w:w="1843"/>
        <w:gridCol w:w="8363"/>
        <w:gridCol w:w="3402"/>
      </w:tblGrid>
      <w:tr w:rsidR="007952DD" w:rsidRPr="00E56780" w14:paraId="412886AC" w14:textId="77777777" w:rsidTr="007E3DC8">
        <w:trPr>
          <w:trHeight w:val="375"/>
        </w:trPr>
        <w:tc>
          <w:tcPr>
            <w:tcW w:w="851" w:type="dxa"/>
            <w:noWrap/>
            <w:hideMark/>
          </w:tcPr>
          <w:p w14:paraId="666F1B90" w14:textId="77777777" w:rsidR="007952DD" w:rsidRPr="002B405E" w:rsidRDefault="007952DD" w:rsidP="000D2260">
            <w:pPr>
              <w:spacing w:before="120" w:after="120"/>
              <w:jc w:val="center"/>
              <w:rPr>
                <w:rFonts w:asciiTheme="majorHAnsi" w:eastAsia="Times New Roman" w:hAnsiTheme="majorHAnsi" w:cstheme="majorHAnsi"/>
                <w:b/>
                <w:bCs/>
                <w:color w:val="000000"/>
                <w:sz w:val="26"/>
                <w:szCs w:val="26"/>
                <w:lang w:eastAsia="vi-VN"/>
              </w:rPr>
            </w:pPr>
            <w:r w:rsidRPr="002B405E">
              <w:rPr>
                <w:rFonts w:asciiTheme="majorHAnsi" w:eastAsia="Times New Roman" w:hAnsiTheme="majorHAnsi" w:cstheme="majorHAnsi"/>
                <w:b/>
                <w:bCs/>
                <w:color w:val="000000"/>
                <w:sz w:val="26"/>
                <w:szCs w:val="26"/>
                <w:lang w:eastAsia="vi-VN"/>
              </w:rPr>
              <w:t>STT</w:t>
            </w:r>
          </w:p>
        </w:tc>
        <w:tc>
          <w:tcPr>
            <w:tcW w:w="1843" w:type="dxa"/>
            <w:noWrap/>
            <w:hideMark/>
          </w:tcPr>
          <w:p w14:paraId="4F815B32" w14:textId="77777777" w:rsidR="007952DD" w:rsidRPr="002B405E" w:rsidRDefault="007952DD" w:rsidP="000D2260">
            <w:pPr>
              <w:spacing w:before="120" w:after="120"/>
              <w:jc w:val="center"/>
              <w:rPr>
                <w:rFonts w:asciiTheme="majorHAnsi" w:eastAsia="Times New Roman" w:hAnsiTheme="majorHAnsi" w:cstheme="majorHAnsi"/>
                <w:b/>
                <w:bCs/>
                <w:color w:val="000000"/>
                <w:sz w:val="26"/>
                <w:szCs w:val="26"/>
                <w:lang w:eastAsia="vi-VN"/>
              </w:rPr>
            </w:pPr>
            <w:r w:rsidRPr="002B405E">
              <w:rPr>
                <w:rFonts w:asciiTheme="majorHAnsi" w:eastAsia="Times New Roman" w:hAnsiTheme="majorHAnsi" w:cstheme="majorHAnsi"/>
                <w:b/>
                <w:bCs/>
                <w:color w:val="000000"/>
                <w:sz w:val="26"/>
                <w:szCs w:val="26"/>
                <w:lang w:eastAsia="vi-VN"/>
              </w:rPr>
              <w:t xml:space="preserve">Xã/ </w:t>
            </w:r>
            <w:r w:rsidR="00E56780" w:rsidRPr="002B405E">
              <w:rPr>
                <w:rFonts w:asciiTheme="majorHAnsi" w:eastAsia="Times New Roman" w:hAnsiTheme="majorHAnsi" w:cstheme="majorHAnsi"/>
                <w:b/>
                <w:bCs/>
                <w:color w:val="000000"/>
                <w:sz w:val="26"/>
                <w:szCs w:val="26"/>
                <w:lang w:val="en-US" w:eastAsia="vi-VN"/>
              </w:rPr>
              <w:t>P</w:t>
            </w:r>
            <w:r w:rsidRPr="002B405E">
              <w:rPr>
                <w:rFonts w:asciiTheme="majorHAnsi" w:eastAsia="Times New Roman" w:hAnsiTheme="majorHAnsi" w:cstheme="majorHAnsi"/>
                <w:b/>
                <w:bCs/>
                <w:color w:val="000000"/>
                <w:sz w:val="26"/>
                <w:szCs w:val="26"/>
                <w:lang w:eastAsia="vi-VN"/>
              </w:rPr>
              <w:t>hường</w:t>
            </w:r>
          </w:p>
        </w:tc>
        <w:tc>
          <w:tcPr>
            <w:tcW w:w="8363" w:type="dxa"/>
            <w:hideMark/>
          </w:tcPr>
          <w:p w14:paraId="30947EFB" w14:textId="77777777" w:rsidR="007952DD" w:rsidRPr="002B405E" w:rsidRDefault="007952DD" w:rsidP="000D2260">
            <w:pPr>
              <w:spacing w:before="120" w:after="120"/>
              <w:jc w:val="center"/>
              <w:rPr>
                <w:rFonts w:asciiTheme="majorHAnsi" w:eastAsia="Times New Roman" w:hAnsiTheme="majorHAnsi" w:cstheme="majorHAnsi"/>
                <w:b/>
                <w:bCs/>
                <w:color w:val="000000"/>
                <w:sz w:val="26"/>
                <w:szCs w:val="26"/>
                <w:lang w:eastAsia="vi-VN"/>
              </w:rPr>
            </w:pPr>
            <w:r w:rsidRPr="002B405E">
              <w:rPr>
                <w:rFonts w:asciiTheme="majorHAnsi" w:eastAsia="Times New Roman" w:hAnsiTheme="majorHAnsi" w:cstheme="majorHAnsi"/>
                <w:b/>
                <w:bCs/>
                <w:color w:val="000000"/>
                <w:sz w:val="26"/>
                <w:szCs w:val="26"/>
                <w:lang w:eastAsia="vi-VN"/>
              </w:rPr>
              <w:t xml:space="preserve">Điểm </w:t>
            </w:r>
            <w:r w:rsidR="00E56780" w:rsidRPr="002B405E">
              <w:rPr>
                <w:rFonts w:asciiTheme="majorHAnsi" w:eastAsia="Times New Roman" w:hAnsiTheme="majorHAnsi" w:cstheme="majorHAnsi"/>
                <w:b/>
                <w:bCs/>
                <w:color w:val="000000"/>
                <w:sz w:val="26"/>
                <w:szCs w:val="26"/>
                <w:lang w:val="en-US" w:eastAsia="vi-VN"/>
              </w:rPr>
              <w:t>P</w:t>
            </w:r>
            <w:r w:rsidRPr="002B405E">
              <w:rPr>
                <w:rFonts w:asciiTheme="majorHAnsi" w:eastAsia="Times New Roman" w:hAnsiTheme="majorHAnsi" w:cstheme="majorHAnsi"/>
                <w:b/>
                <w:bCs/>
                <w:color w:val="000000"/>
                <w:sz w:val="26"/>
                <w:szCs w:val="26"/>
                <w:lang w:eastAsia="vi-VN"/>
              </w:rPr>
              <w:t>hục vụ hành chính công</w:t>
            </w:r>
          </w:p>
        </w:tc>
        <w:tc>
          <w:tcPr>
            <w:tcW w:w="3402" w:type="dxa"/>
            <w:noWrap/>
            <w:hideMark/>
          </w:tcPr>
          <w:p w14:paraId="4BD839A7" w14:textId="77777777" w:rsidR="007952DD" w:rsidRPr="002B405E" w:rsidRDefault="007952DD" w:rsidP="00426D79">
            <w:pPr>
              <w:tabs>
                <w:tab w:val="left" w:pos="8714"/>
              </w:tabs>
              <w:spacing w:before="120" w:after="120"/>
              <w:jc w:val="center"/>
              <w:rPr>
                <w:rFonts w:asciiTheme="majorHAnsi" w:eastAsia="Times New Roman" w:hAnsiTheme="majorHAnsi" w:cstheme="majorHAnsi"/>
                <w:b/>
                <w:bCs/>
                <w:color w:val="000000"/>
                <w:sz w:val="26"/>
                <w:szCs w:val="26"/>
                <w:lang w:eastAsia="vi-VN"/>
              </w:rPr>
            </w:pPr>
            <w:r w:rsidRPr="002B405E">
              <w:rPr>
                <w:rFonts w:asciiTheme="majorHAnsi" w:eastAsia="Times New Roman" w:hAnsiTheme="majorHAnsi" w:cstheme="majorHAnsi"/>
                <w:b/>
                <w:bCs/>
                <w:color w:val="000000"/>
                <w:sz w:val="26"/>
                <w:szCs w:val="26"/>
                <w:lang w:eastAsia="vi-VN"/>
              </w:rPr>
              <w:t>Đường dây nóng</w:t>
            </w:r>
          </w:p>
        </w:tc>
      </w:tr>
      <w:tr w:rsidR="002E578C" w:rsidRPr="00E56780" w14:paraId="1EFE16E2" w14:textId="77777777" w:rsidTr="007E3DC8">
        <w:trPr>
          <w:trHeight w:val="414"/>
        </w:trPr>
        <w:tc>
          <w:tcPr>
            <w:tcW w:w="851" w:type="dxa"/>
            <w:noWrap/>
            <w:hideMark/>
          </w:tcPr>
          <w:p w14:paraId="4AC3478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w:t>
            </w:r>
          </w:p>
        </w:tc>
        <w:tc>
          <w:tcPr>
            <w:tcW w:w="1843" w:type="dxa"/>
            <w:noWrap/>
            <w:hideMark/>
          </w:tcPr>
          <w:p w14:paraId="409B039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Tương Mai</w:t>
            </w:r>
          </w:p>
        </w:tc>
        <w:tc>
          <w:tcPr>
            <w:tcW w:w="8363" w:type="dxa"/>
            <w:hideMark/>
          </w:tcPr>
          <w:p w14:paraId="15E5AEFF" w14:textId="5A2D101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S</w:t>
            </w:r>
            <w:r w:rsidRPr="007E3DC8">
              <w:rPr>
                <w:rFonts w:asciiTheme="majorHAnsi" w:eastAsia="Times New Roman" w:hAnsiTheme="majorHAnsi" w:cstheme="majorHAnsi"/>
                <w:color w:val="000000"/>
                <w:sz w:val="26"/>
                <w:szCs w:val="26"/>
                <w:lang w:eastAsia="vi-VN"/>
              </w:rPr>
              <w:t>ố 2 ngách 224/2 đường Hoàng Mai, phường Tương Mai, thành phố Hà Nội</w:t>
            </w:r>
          </w:p>
        </w:tc>
        <w:tc>
          <w:tcPr>
            <w:tcW w:w="3402" w:type="dxa"/>
            <w:noWrap/>
            <w:vAlign w:val="center"/>
          </w:tcPr>
          <w:p w14:paraId="277718C5" w14:textId="3FBF4743" w:rsidR="002E578C" w:rsidRPr="007E3DC8" w:rsidRDefault="002E578C" w:rsidP="002E578C">
            <w:pPr>
              <w:tabs>
                <w:tab w:val="left" w:pos="8714"/>
                <w:tab w:val="left" w:pos="9610"/>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024.3863.1462</w:t>
            </w:r>
          </w:p>
        </w:tc>
      </w:tr>
      <w:tr w:rsidR="002E578C" w:rsidRPr="00E56780" w14:paraId="7DAC2BF0" w14:textId="77777777" w:rsidTr="007E3DC8">
        <w:trPr>
          <w:trHeight w:val="375"/>
        </w:trPr>
        <w:tc>
          <w:tcPr>
            <w:tcW w:w="851" w:type="dxa"/>
            <w:noWrap/>
            <w:hideMark/>
          </w:tcPr>
          <w:p w14:paraId="14C0A35D"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w:t>
            </w:r>
          </w:p>
        </w:tc>
        <w:tc>
          <w:tcPr>
            <w:tcW w:w="1843" w:type="dxa"/>
            <w:noWrap/>
            <w:hideMark/>
          </w:tcPr>
          <w:p w14:paraId="3D47D04C"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Hoàng Liệt</w:t>
            </w:r>
          </w:p>
        </w:tc>
        <w:tc>
          <w:tcPr>
            <w:tcW w:w="8363" w:type="dxa"/>
            <w:noWrap/>
            <w:hideMark/>
          </w:tcPr>
          <w:p w14:paraId="070EBF37" w14:textId="77777777" w:rsidR="002E578C" w:rsidRPr="007E3DC8" w:rsidRDefault="002E578C" w:rsidP="002E578C">
            <w:pPr>
              <w:spacing w:before="120" w:after="120"/>
              <w:rPr>
                <w:rFonts w:asciiTheme="majorHAnsi" w:eastAsia="Times New Roman" w:hAnsiTheme="majorHAnsi" w:cstheme="majorHAnsi"/>
                <w:color w:val="222222"/>
                <w:sz w:val="26"/>
                <w:szCs w:val="26"/>
                <w:lang w:eastAsia="vi-VN"/>
              </w:rPr>
            </w:pPr>
            <w:r w:rsidRPr="007E3DC8">
              <w:rPr>
                <w:rFonts w:asciiTheme="majorHAnsi" w:eastAsia="Times New Roman" w:hAnsiTheme="majorHAnsi" w:cstheme="majorHAnsi"/>
                <w:color w:val="222222"/>
                <w:sz w:val="26"/>
                <w:szCs w:val="26"/>
                <w:lang w:eastAsia="vi-VN"/>
              </w:rPr>
              <w:t>Số 5, đường Linh Đường, phường Hoàng Liệt, thành phố Hà Nội</w:t>
            </w:r>
          </w:p>
        </w:tc>
        <w:tc>
          <w:tcPr>
            <w:tcW w:w="3402" w:type="dxa"/>
            <w:noWrap/>
            <w:vAlign w:val="center"/>
          </w:tcPr>
          <w:p w14:paraId="61369323" w14:textId="65EF278F" w:rsidR="002E578C" w:rsidRPr="007E3DC8" w:rsidRDefault="002E578C" w:rsidP="007E3DC8">
            <w:pPr>
              <w:tabs>
                <w:tab w:val="left" w:pos="8714"/>
              </w:tabs>
              <w:spacing w:before="120" w:after="120"/>
              <w:jc w:val="center"/>
              <w:rPr>
                <w:rFonts w:asciiTheme="majorHAnsi" w:hAnsiTheme="majorHAnsi" w:cstheme="majorHAnsi"/>
                <w:sz w:val="26"/>
                <w:szCs w:val="26"/>
              </w:rPr>
            </w:pPr>
            <w:r w:rsidRPr="007E3DC8">
              <w:rPr>
                <w:rFonts w:asciiTheme="majorHAnsi" w:hAnsiTheme="majorHAnsi" w:cstheme="majorHAnsi"/>
                <w:sz w:val="26"/>
                <w:szCs w:val="26"/>
                <w:lang w:val="en-US"/>
              </w:rPr>
              <w:t xml:space="preserve">Lĩnh vực </w:t>
            </w:r>
            <w:r w:rsidRPr="007E3DC8">
              <w:rPr>
                <w:rFonts w:asciiTheme="majorHAnsi" w:hAnsiTheme="majorHAnsi" w:cstheme="majorHAnsi"/>
                <w:sz w:val="26"/>
                <w:szCs w:val="26"/>
              </w:rPr>
              <w:t>văn hóa và xã hội</w:t>
            </w:r>
            <w:r w:rsidRPr="007E3DC8">
              <w:rPr>
                <w:rFonts w:asciiTheme="majorHAnsi" w:hAnsiTheme="majorHAnsi" w:cstheme="majorHAnsi"/>
                <w:sz w:val="26"/>
                <w:szCs w:val="26"/>
                <w:lang w:val="en-US"/>
              </w:rPr>
              <w:t xml:space="preserve">: </w:t>
            </w:r>
            <w:r w:rsidRPr="007E3DC8">
              <w:rPr>
                <w:rFonts w:asciiTheme="majorHAnsi" w:hAnsiTheme="majorHAnsi" w:cstheme="majorHAnsi"/>
                <w:sz w:val="26"/>
                <w:szCs w:val="26"/>
              </w:rPr>
              <w:t>0913.348.168</w:t>
            </w:r>
          </w:p>
          <w:p w14:paraId="5BCA5F05" w14:textId="447EFE95" w:rsidR="002E578C" w:rsidRPr="007E3DC8" w:rsidRDefault="002E578C" w:rsidP="007E3DC8">
            <w:pPr>
              <w:tabs>
                <w:tab w:val="left" w:pos="8714"/>
              </w:tabs>
              <w:spacing w:before="120" w:after="120"/>
              <w:jc w:val="center"/>
              <w:rPr>
                <w:rFonts w:asciiTheme="majorHAnsi" w:hAnsiTheme="majorHAnsi" w:cstheme="majorHAnsi"/>
                <w:sz w:val="26"/>
                <w:szCs w:val="26"/>
                <w:lang w:val="en-US"/>
              </w:rPr>
            </w:pPr>
            <w:r w:rsidRPr="007E3DC8">
              <w:rPr>
                <w:rFonts w:asciiTheme="majorHAnsi" w:hAnsiTheme="majorHAnsi" w:cstheme="majorHAnsi"/>
                <w:sz w:val="26"/>
                <w:szCs w:val="26"/>
                <w:lang w:val="en-US"/>
              </w:rPr>
              <w:t xml:space="preserve">Lĩnh vực đất đai: </w:t>
            </w:r>
            <w:r w:rsidRPr="007E3DC8">
              <w:rPr>
                <w:rFonts w:asciiTheme="majorHAnsi" w:hAnsiTheme="majorHAnsi" w:cstheme="majorHAnsi"/>
                <w:sz w:val="26"/>
                <w:szCs w:val="26"/>
              </w:rPr>
              <w:t>0936</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131</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318</w:t>
            </w:r>
          </w:p>
        </w:tc>
      </w:tr>
      <w:tr w:rsidR="002E578C" w:rsidRPr="00E56780" w14:paraId="7503CDDA" w14:textId="77777777" w:rsidTr="007E3DC8">
        <w:trPr>
          <w:trHeight w:val="469"/>
        </w:trPr>
        <w:tc>
          <w:tcPr>
            <w:tcW w:w="851" w:type="dxa"/>
            <w:noWrap/>
            <w:hideMark/>
          </w:tcPr>
          <w:p w14:paraId="511E9052"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w:t>
            </w:r>
          </w:p>
        </w:tc>
        <w:tc>
          <w:tcPr>
            <w:tcW w:w="1843" w:type="dxa"/>
            <w:noWrap/>
            <w:hideMark/>
          </w:tcPr>
          <w:p w14:paraId="1C9376A1"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Vĩnh Hưng</w:t>
            </w:r>
          </w:p>
        </w:tc>
        <w:tc>
          <w:tcPr>
            <w:tcW w:w="8363" w:type="dxa"/>
            <w:hideMark/>
          </w:tcPr>
          <w:p w14:paraId="603AB3FC" w14:textId="5F5F45FA"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S</w:t>
            </w:r>
            <w:r w:rsidRPr="007E3DC8">
              <w:rPr>
                <w:rFonts w:asciiTheme="majorHAnsi" w:eastAsia="Times New Roman" w:hAnsiTheme="majorHAnsi" w:cstheme="majorHAnsi"/>
                <w:color w:val="000000"/>
                <w:sz w:val="26"/>
                <w:szCs w:val="26"/>
                <w:lang w:eastAsia="vi-VN"/>
              </w:rPr>
              <w:t>ố 177 phố Thanh Đàm, phường Vĩnh Hưng, thành phố Hà Nội</w:t>
            </w:r>
          </w:p>
        </w:tc>
        <w:tc>
          <w:tcPr>
            <w:tcW w:w="3402" w:type="dxa"/>
            <w:noWrap/>
            <w:vAlign w:val="center"/>
          </w:tcPr>
          <w:p w14:paraId="4717BEE9" w14:textId="128C0F47" w:rsidR="002E578C" w:rsidRPr="007E3DC8" w:rsidRDefault="002E578C" w:rsidP="002E578C">
            <w:pPr>
              <w:tabs>
                <w:tab w:val="left" w:pos="8714"/>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024.3224.7560</w:t>
            </w:r>
          </w:p>
        </w:tc>
      </w:tr>
      <w:tr w:rsidR="002E578C" w:rsidRPr="00E56780" w14:paraId="541F8CCB" w14:textId="77777777" w:rsidTr="007E3DC8">
        <w:trPr>
          <w:trHeight w:val="612"/>
        </w:trPr>
        <w:tc>
          <w:tcPr>
            <w:tcW w:w="851" w:type="dxa"/>
            <w:noWrap/>
            <w:hideMark/>
          </w:tcPr>
          <w:p w14:paraId="2DFD22E7"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w:t>
            </w:r>
          </w:p>
        </w:tc>
        <w:tc>
          <w:tcPr>
            <w:tcW w:w="1843" w:type="dxa"/>
            <w:noWrap/>
            <w:hideMark/>
          </w:tcPr>
          <w:p w14:paraId="6330B16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Lĩnh Nam</w:t>
            </w:r>
          </w:p>
        </w:tc>
        <w:tc>
          <w:tcPr>
            <w:tcW w:w="8363" w:type="dxa"/>
            <w:hideMark/>
          </w:tcPr>
          <w:p w14:paraId="5E120904"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669 đường Lĩnh Nam, phường Lĩnh Nam, thành phố Hà Nội</w:t>
            </w:r>
          </w:p>
        </w:tc>
        <w:tc>
          <w:tcPr>
            <w:tcW w:w="3402" w:type="dxa"/>
            <w:noWrap/>
            <w:vAlign w:val="center"/>
          </w:tcPr>
          <w:p w14:paraId="74F0C76D" w14:textId="2232DC07" w:rsidR="002E578C" w:rsidRPr="007E3DC8" w:rsidRDefault="002E578C" w:rsidP="002E578C">
            <w:pPr>
              <w:tabs>
                <w:tab w:val="left" w:pos="8714"/>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024.3644.9376</w:t>
            </w:r>
          </w:p>
        </w:tc>
      </w:tr>
      <w:tr w:rsidR="002E578C" w:rsidRPr="00E56780" w14:paraId="4E6896C5" w14:textId="77777777" w:rsidTr="007E3DC8">
        <w:trPr>
          <w:trHeight w:val="750"/>
        </w:trPr>
        <w:tc>
          <w:tcPr>
            <w:tcW w:w="851" w:type="dxa"/>
            <w:noWrap/>
            <w:hideMark/>
          </w:tcPr>
          <w:p w14:paraId="59692CAC"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w:t>
            </w:r>
          </w:p>
        </w:tc>
        <w:tc>
          <w:tcPr>
            <w:tcW w:w="1843" w:type="dxa"/>
            <w:noWrap/>
            <w:hideMark/>
          </w:tcPr>
          <w:p w14:paraId="32E3B606"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Định Công</w:t>
            </w:r>
          </w:p>
        </w:tc>
        <w:tc>
          <w:tcPr>
            <w:tcW w:w="8363" w:type="dxa"/>
            <w:hideMark/>
          </w:tcPr>
          <w:p w14:paraId="64CAE177"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1, ngõ 282 đường Kim Giang, phường Định Công, thành phố Hà Nội</w:t>
            </w:r>
          </w:p>
        </w:tc>
        <w:tc>
          <w:tcPr>
            <w:tcW w:w="3402" w:type="dxa"/>
            <w:noWrap/>
            <w:vAlign w:val="center"/>
          </w:tcPr>
          <w:p w14:paraId="5638718A" w14:textId="142FCC17" w:rsidR="002E578C" w:rsidRPr="007E3DC8" w:rsidRDefault="002E578C" w:rsidP="002E578C">
            <w:pPr>
              <w:tabs>
                <w:tab w:val="left" w:pos="8714"/>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024. 3559.0410</w:t>
            </w:r>
          </w:p>
        </w:tc>
      </w:tr>
      <w:tr w:rsidR="002E578C" w:rsidRPr="00E56780" w14:paraId="05690148" w14:textId="77777777" w:rsidTr="007E3DC8">
        <w:trPr>
          <w:trHeight w:val="660"/>
        </w:trPr>
        <w:tc>
          <w:tcPr>
            <w:tcW w:w="851" w:type="dxa"/>
            <w:noWrap/>
            <w:hideMark/>
          </w:tcPr>
          <w:p w14:paraId="1D6CE307"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w:t>
            </w:r>
          </w:p>
        </w:tc>
        <w:tc>
          <w:tcPr>
            <w:tcW w:w="1843" w:type="dxa"/>
            <w:noWrap/>
            <w:hideMark/>
          </w:tcPr>
          <w:p w14:paraId="754E46C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Hoàng Mai</w:t>
            </w:r>
          </w:p>
        </w:tc>
        <w:tc>
          <w:tcPr>
            <w:tcW w:w="8363" w:type="dxa"/>
            <w:hideMark/>
          </w:tcPr>
          <w:p w14:paraId="56FD3154"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5 ngõ 2 phố Bùi Huy Bích, phường Hoàng Mai, thành phố Hà Nội</w:t>
            </w:r>
          </w:p>
        </w:tc>
        <w:tc>
          <w:tcPr>
            <w:tcW w:w="3402" w:type="dxa"/>
            <w:noWrap/>
            <w:vAlign w:val="center"/>
          </w:tcPr>
          <w:p w14:paraId="4A5A4DD7" w14:textId="08B55624" w:rsidR="002E578C" w:rsidRPr="007E3DC8" w:rsidRDefault="002E578C" w:rsidP="002E578C">
            <w:pPr>
              <w:tabs>
                <w:tab w:val="left" w:pos="8714"/>
              </w:tabs>
              <w:spacing w:before="120" w:after="120"/>
              <w:jc w:val="center"/>
              <w:rPr>
                <w:rFonts w:asciiTheme="majorHAnsi" w:eastAsia="Times New Roman" w:hAnsiTheme="majorHAnsi" w:cstheme="majorHAnsi"/>
                <w:color w:val="000000"/>
                <w:sz w:val="26"/>
                <w:szCs w:val="26"/>
                <w:lang w:val="en-US" w:eastAsia="vi-VN"/>
              </w:rPr>
            </w:pPr>
            <w:r w:rsidRPr="007E3DC8">
              <w:rPr>
                <w:rFonts w:asciiTheme="majorHAnsi" w:hAnsiTheme="majorHAnsi" w:cstheme="majorHAnsi"/>
                <w:sz w:val="26"/>
                <w:szCs w:val="26"/>
              </w:rPr>
              <w:t>0988.616.579</w:t>
            </w:r>
          </w:p>
        </w:tc>
      </w:tr>
      <w:tr w:rsidR="002E578C" w:rsidRPr="00E56780" w14:paraId="6A9BF7FB" w14:textId="77777777" w:rsidTr="007E3DC8">
        <w:trPr>
          <w:trHeight w:val="537"/>
        </w:trPr>
        <w:tc>
          <w:tcPr>
            <w:tcW w:w="851" w:type="dxa"/>
            <w:noWrap/>
            <w:hideMark/>
          </w:tcPr>
          <w:p w14:paraId="2862E84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w:t>
            </w:r>
          </w:p>
        </w:tc>
        <w:tc>
          <w:tcPr>
            <w:tcW w:w="1843" w:type="dxa"/>
            <w:noWrap/>
            <w:hideMark/>
          </w:tcPr>
          <w:p w14:paraId="757572FC"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Yên Sở</w:t>
            </w:r>
          </w:p>
        </w:tc>
        <w:tc>
          <w:tcPr>
            <w:tcW w:w="8363" w:type="dxa"/>
            <w:hideMark/>
          </w:tcPr>
          <w:p w14:paraId="35C9182C"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8 Ngõ 6 Bùi Huy Bích, Phường Thịnh Liệt, thành phố Hà Nội</w:t>
            </w:r>
          </w:p>
        </w:tc>
        <w:tc>
          <w:tcPr>
            <w:tcW w:w="3402" w:type="dxa"/>
            <w:noWrap/>
            <w:vAlign w:val="center"/>
          </w:tcPr>
          <w:p w14:paraId="7EB115BD" w14:textId="2FB65701" w:rsidR="002E578C" w:rsidRPr="007E3DC8" w:rsidRDefault="002E578C" w:rsidP="002E578C">
            <w:pPr>
              <w:tabs>
                <w:tab w:val="left" w:pos="8714"/>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0983.122.659</w:t>
            </w:r>
          </w:p>
        </w:tc>
      </w:tr>
      <w:tr w:rsidR="002E578C" w:rsidRPr="00E56780" w14:paraId="6BCFE6F9" w14:textId="77777777" w:rsidTr="007E3DC8">
        <w:trPr>
          <w:trHeight w:val="559"/>
        </w:trPr>
        <w:tc>
          <w:tcPr>
            <w:tcW w:w="851" w:type="dxa"/>
            <w:noWrap/>
            <w:hideMark/>
          </w:tcPr>
          <w:p w14:paraId="7C854FF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w:t>
            </w:r>
          </w:p>
        </w:tc>
        <w:tc>
          <w:tcPr>
            <w:tcW w:w="1843" w:type="dxa"/>
            <w:noWrap/>
            <w:hideMark/>
          </w:tcPr>
          <w:p w14:paraId="215AAE2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Vĩnh Tuy</w:t>
            </w:r>
          </w:p>
        </w:tc>
        <w:tc>
          <w:tcPr>
            <w:tcW w:w="8363" w:type="dxa"/>
            <w:hideMark/>
          </w:tcPr>
          <w:p w14:paraId="2ED6B600"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35 phố Vĩnh Tuy, phường Vĩnh Tuy, thành phố Hà Nội</w:t>
            </w:r>
          </w:p>
        </w:tc>
        <w:tc>
          <w:tcPr>
            <w:tcW w:w="3402" w:type="dxa"/>
            <w:vAlign w:val="center"/>
          </w:tcPr>
          <w:p w14:paraId="7E10F690" w14:textId="0134967C" w:rsidR="002E578C" w:rsidRPr="007E3DC8" w:rsidRDefault="002E578C" w:rsidP="002E578C">
            <w:pPr>
              <w:tabs>
                <w:tab w:val="left" w:pos="8714"/>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0243.987.3249</w:t>
            </w:r>
          </w:p>
        </w:tc>
      </w:tr>
      <w:tr w:rsidR="002E578C" w:rsidRPr="00E56780" w14:paraId="39195143" w14:textId="77777777" w:rsidTr="007E3DC8">
        <w:trPr>
          <w:trHeight w:val="411"/>
        </w:trPr>
        <w:tc>
          <w:tcPr>
            <w:tcW w:w="851" w:type="dxa"/>
            <w:noWrap/>
            <w:hideMark/>
          </w:tcPr>
          <w:p w14:paraId="21DCD79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w:t>
            </w:r>
          </w:p>
        </w:tc>
        <w:tc>
          <w:tcPr>
            <w:tcW w:w="1843" w:type="dxa"/>
            <w:noWrap/>
            <w:hideMark/>
          </w:tcPr>
          <w:p w14:paraId="3048974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Nghĩa Đô</w:t>
            </w:r>
          </w:p>
        </w:tc>
        <w:tc>
          <w:tcPr>
            <w:tcW w:w="8363" w:type="dxa"/>
            <w:hideMark/>
          </w:tcPr>
          <w:p w14:paraId="6BE122B6"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45 phố Nghĩa Tân, phường Nghĩa Đô, thành phố Hà Nội</w:t>
            </w:r>
          </w:p>
        </w:tc>
        <w:tc>
          <w:tcPr>
            <w:tcW w:w="3402" w:type="dxa"/>
            <w:shd w:val="clear" w:color="auto" w:fill="FFFFFF"/>
            <w:noWrap/>
            <w:vAlign w:val="bottom"/>
          </w:tcPr>
          <w:p w14:paraId="36FD93BC" w14:textId="597DD3B5" w:rsidR="002E578C" w:rsidRPr="007E3DC8" w:rsidRDefault="002E578C" w:rsidP="002E578C">
            <w:pPr>
              <w:tabs>
                <w:tab w:val="left" w:pos="8714"/>
              </w:tabs>
              <w:spacing w:before="120" w:after="120"/>
              <w:jc w:val="center"/>
              <w:rPr>
                <w:rFonts w:asciiTheme="majorHAnsi" w:eastAsia="Times New Roman" w:hAnsiTheme="majorHAnsi" w:cstheme="majorHAnsi"/>
                <w:color w:val="081B3A"/>
                <w:sz w:val="26"/>
                <w:szCs w:val="26"/>
                <w:lang w:eastAsia="vi-VN"/>
              </w:rPr>
            </w:pPr>
            <w:r w:rsidRPr="007E3DC8">
              <w:rPr>
                <w:rFonts w:asciiTheme="majorHAnsi" w:hAnsiTheme="majorHAnsi" w:cstheme="majorHAnsi"/>
                <w:color w:val="081B3A"/>
                <w:sz w:val="26"/>
                <w:szCs w:val="26"/>
              </w:rPr>
              <w:t>024.3207.2668</w:t>
            </w:r>
          </w:p>
        </w:tc>
      </w:tr>
      <w:tr w:rsidR="002E578C" w:rsidRPr="00E56780" w14:paraId="423C7936" w14:textId="77777777" w:rsidTr="007E3DC8">
        <w:trPr>
          <w:trHeight w:val="375"/>
        </w:trPr>
        <w:tc>
          <w:tcPr>
            <w:tcW w:w="851" w:type="dxa"/>
            <w:noWrap/>
            <w:hideMark/>
          </w:tcPr>
          <w:p w14:paraId="1B4F598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w:t>
            </w:r>
          </w:p>
        </w:tc>
        <w:tc>
          <w:tcPr>
            <w:tcW w:w="1843" w:type="dxa"/>
            <w:noWrap/>
            <w:hideMark/>
          </w:tcPr>
          <w:p w14:paraId="4E29350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Cầu Giấy</w:t>
            </w:r>
          </w:p>
        </w:tc>
        <w:tc>
          <w:tcPr>
            <w:tcW w:w="8363" w:type="dxa"/>
            <w:noWrap/>
            <w:hideMark/>
          </w:tcPr>
          <w:p w14:paraId="1DE429DB"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85 phố Dịch Vọng Hậu, phường Cầu Giấy, thành phố Hà Nội</w:t>
            </w:r>
          </w:p>
        </w:tc>
        <w:tc>
          <w:tcPr>
            <w:tcW w:w="3402" w:type="dxa"/>
            <w:noWrap/>
            <w:vAlign w:val="center"/>
          </w:tcPr>
          <w:p w14:paraId="55268801" w14:textId="4B2FBD97" w:rsidR="002E578C" w:rsidRPr="007E3DC8" w:rsidRDefault="002E578C" w:rsidP="002E578C">
            <w:pPr>
              <w:tabs>
                <w:tab w:val="left" w:pos="8714"/>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0988.119.989</w:t>
            </w:r>
            <w:r w:rsidRPr="007E3DC8">
              <w:rPr>
                <w:rFonts w:asciiTheme="majorHAnsi" w:hAnsiTheme="majorHAnsi" w:cstheme="majorHAnsi"/>
                <w:sz w:val="26"/>
                <w:szCs w:val="26"/>
              </w:rPr>
              <w:br/>
              <w:t>0932.317.676</w:t>
            </w:r>
          </w:p>
        </w:tc>
      </w:tr>
      <w:tr w:rsidR="002E578C" w:rsidRPr="00E56780" w14:paraId="45D6D0C7" w14:textId="77777777" w:rsidTr="007E3DC8">
        <w:trPr>
          <w:trHeight w:val="750"/>
        </w:trPr>
        <w:tc>
          <w:tcPr>
            <w:tcW w:w="851" w:type="dxa"/>
            <w:noWrap/>
            <w:hideMark/>
          </w:tcPr>
          <w:p w14:paraId="2502E73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w:t>
            </w:r>
          </w:p>
        </w:tc>
        <w:tc>
          <w:tcPr>
            <w:tcW w:w="1843" w:type="dxa"/>
            <w:noWrap/>
            <w:hideMark/>
          </w:tcPr>
          <w:p w14:paraId="7B6CA6E1"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Yên Hoà</w:t>
            </w:r>
          </w:p>
        </w:tc>
        <w:tc>
          <w:tcPr>
            <w:tcW w:w="8363" w:type="dxa"/>
            <w:hideMark/>
          </w:tcPr>
          <w:p w14:paraId="124B02A6"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231 Nguyễn Ngọc Vũ, phường Yên Hoà, thành phố Hà Nội</w:t>
            </w:r>
          </w:p>
        </w:tc>
        <w:tc>
          <w:tcPr>
            <w:tcW w:w="3402" w:type="dxa"/>
            <w:noWrap/>
            <w:vAlign w:val="center"/>
          </w:tcPr>
          <w:p w14:paraId="62B145FC" w14:textId="0189324F" w:rsidR="002E578C" w:rsidRPr="007E3DC8" w:rsidRDefault="002E578C" w:rsidP="002E578C">
            <w:pPr>
              <w:tabs>
                <w:tab w:val="left" w:pos="8526"/>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024.3556.4793</w:t>
            </w:r>
          </w:p>
        </w:tc>
      </w:tr>
      <w:tr w:rsidR="002E578C" w:rsidRPr="00E56780" w14:paraId="4FCDD542" w14:textId="77777777" w:rsidTr="007E3DC8">
        <w:trPr>
          <w:trHeight w:val="4206"/>
        </w:trPr>
        <w:tc>
          <w:tcPr>
            <w:tcW w:w="851" w:type="dxa"/>
            <w:noWrap/>
            <w:hideMark/>
          </w:tcPr>
          <w:p w14:paraId="03D441F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6EFDF984"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3D6B0CF6"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1455F17C"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5D144246" w14:textId="4EDD215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12</w:t>
            </w:r>
          </w:p>
        </w:tc>
        <w:tc>
          <w:tcPr>
            <w:tcW w:w="1843" w:type="dxa"/>
            <w:noWrap/>
            <w:hideMark/>
          </w:tcPr>
          <w:p w14:paraId="25A3263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72CFFCA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2673CA8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28BC533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6D3F6B6B" w14:textId="432CCCDF"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Ngọc Hà</w:t>
            </w:r>
          </w:p>
        </w:tc>
        <w:tc>
          <w:tcPr>
            <w:tcW w:w="8363" w:type="dxa"/>
            <w:hideMark/>
          </w:tcPr>
          <w:p w14:paraId="3508C89B"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 Trụ sở chính: Số 25 Liễu Giai, phường Ngọc Hà, thành phố Hà  Nội. (Tiếp nhận hồ sơ tất cả các lĩnh vực thuộc thẩm quyền giải quyết của UBND phường).</w:t>
            </w:r>
            <w:r w:rsidRPr="007E3DC8">
              <w:rPr>
                <w:rFonts w:asciiTheme="majorHAnsi" w:eastAsia="Times New Roman" w:hAnsiTheme="majorHAnsi" w:cstheme="majorHAnsi"/>
                <w:color w:val="000000"/>
                <w:sz w:val="26"/>
                <w:szCs w:val="26"/>
                <w:lang w:eastAsia="vi-VN"/>
              </w:rPr>
              <w:br w:type="page"/>
              <w:t xml:space="preserve"> </w:t>
            </w:r>
          </w:p>
          <w:p w14:paraId="2D04A8F8"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2. Điểm </w:t>
            </w:r>
            <w:r w:rsidRPr="007E3DC8">
              <w:rPr>
                <w:rFonts w:asciiTheme="majorHAnsi" w:eastAsia="Times New Roman" w:hAnsiTheme="majorHAnsi" w:cstheme="majorHAnsi"/>
                <w:color w:val="000000"/>
                <w:sz w:val="26"/>
                <w:szCs w:val="26"/>
                <w:lang w:val="en-US" w:eastAsia="vi-VN"/>
              </w:rPr>
              <w:t xml:space="preserve">Phục vụ hành chính công </w:t>
            </w:r>
            <w:r w:rsidRPr="007E3DC8">
              <w:rPr>
                <w:rFonts w:asciiTheme="majorHAnsi" w:eastAsia="Times New Roman" w:hAnsiTheme="majorHAnsi" w:cstheme="majorHAnsi"/>
                <w:color w:val="000000"/>
                <w:sz w:val="26"/>
                <w:szCs w:val="26"/>
                <w:lang w:eastAsia="vi-VN"/>
              </w:rPr>
              <w:t>01 phường Ngọc Hà: Số 1 ngõ 465 Đội Cấn, phường Ngọc Hà, thành phố Hà Nội. (Tiếp nhận hồ sơ lĩnh vực Tư pháp và hỗ trợ công dân thực hiện TTHC qua hình thức Dịch vụ công trực tuyến).</w:t>
            </w:r>
            <w:r w:rsidRPr="007E3DC8">
              <w:rPr>
                <w:rFonts w:asciiTheme="majorHAnsi" w:eastAsia="Times New Roman" w:hAnsiTheme="majorHAnsi" w:cstheme="majorHAnsi"/>
                <w:color w:val="000000"/>
                <w:sz w:val="26"/>
                <w:szCs w:val="26"/>
                <w:lang w:eastAsia="vi-VN"/>
              </w:rPr>
              <w:br w:type="page"/>
              <w:t xml:space="preserve"> </w:t>
            </w:r>
          </w:p>
          <w:p w14:paraId="26D2F096"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3. Điểm </w:t>
            </w:r>
            <w:r w:rsidRPr="007E3DC8">
              <w:rPr>
                <w:rFonts w:asciiTheme="majorHAnsi" w:eastAsia="Times New Roman" w:hAnsiTheme="majorHAnsi" w:cstheme="majorHAnsi"/>
                <w:color w:val="000000"/>
                <w:sz w:val="26"/>
                <w:szCs w:val="26"/>
                <w:lang w:val="en-US" w:eastAsia="vi-VN"/>
              </w:rPr>
              <w:t xml:space="preserve">Phục vụ hành chính công </w:t>
            </w:r>
            <w:r w:rsidRPr="007E3DC8">
              <w:rPr>
                <w:rFonts w:asciiTheme="majorHAnsi" w:eastAsia="Times New Roman" w:hAnsiTheme="majorHAnsi" w:cstheme="majorHAnsi"/>
                <w:color w:val="000000"/>
                <w:sz w:val="26"/>
                <w:szCs w:val="26"/>
                <w:lang w:eastAsia="vi-VN"/>
              </w:rPr>
              <w:t>02 phường Ngọc Hà: Số 79 ngõ 173, đường Hoàng Hoa Thám, phường Ngọc Hà, thành phố Hà Nội. (Tiếp nhận hồ sơ lĩnh vực Tư pháp và hỗ trợ công dân thực hiện TTHC qua hình thức Dịch vụ công trực tuyến).</w:t>
            </w:r>
            <w:r w:rsidRPr="007E3DC8">
              <w:rPr>
                <w:rFonts w:asciiTheme="majorHAnsi" w:eastAsia="Times New Roman" w:hAnsiTheme="majorHAnsi" w:cstheme="majorHAnsi"/>
                <w:color w:val="000000"/>
                <w:sz w:val="26"/>
                <w:szCs w:val="26"/>
                <w:lang w:eastAsia="vi-VN"/>
              </w:rPr>
              <w:br w:type="page"/>
              <w:t xml:space="preserve"> </w:t>
            </w:r>
          </w:p>
          <w:p w14:paraId="056470B4" w14:textId="0324DA8A"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eastAsia="vi-VN"/>
              </w:rPr>
              <w:t xml:space="preserve">4. Điểm </w:t>
            </w:r>
            <w:r w:rsidRPr="007E3DC8">
              <w:rPr>
                <w:rFonts w:asciiTheme="majorHAnsi" w:eastAsia="Times New Roman" w:hAnsiTheme="majorHAnsi" w:cstheme="majorHAnsi"/>
                <w:color w:val="000000"/>
                <w:sz w:val="26"/>
                <w:szCs w:val="26"/>
                <w:lang w:val="en-US" w:eastAsia="vi-VN"/>
              </w:rPr>
              <w:t xml:space="preserve">Phục vụ hành chính công </w:t>
            </w:r>
            <w:r w:rsidRPr="007E3DC8">
              <w:rPr>
                <w:rFonts w:asciiTheme="majorHAnsi" w:eastAsia="Times New Roman" w:hAnsiTheme="majorHAnsi" w:cstheme="majorHAnsi"/>
                <w:color w:val="000000"/>
                <w:sz w:val="26"/>
                <w:szCs w:val="26"/>
                <w:lang w:eastAsia="vi-VN"/>
              </w:rPr>
              <w:t>03 phường Ngọc Hà: Số 248 phố Kim Mã, phường Ngọc Hà, thành phố Hà Nội. (Tiếp nhận hồ sơ lĩnh vực Tư pháp và hỗ trợ công dân thực hiện TTHC qua hình thức Dịch vụ công trực tuyến).</w:t>
            </w:r>
          </w:p>
        </w:tc>
        <w:tc>
          <w:tcPr>
            <w:tcW w:w="3402" w:type="dxa"/>
            <w:noWrap/>
            <w:vAlign w:val="center"/>
          </w:tcPr>
          <w:p w14:paraId="7944646E" w14:textId="075BBC1F" w:rsidR="002E578C" w:rsidRPr="007E3DC8" w:rsidRDefault="002E578C" w:rsidP="002E578C">
            <w:pPr>
              <w:tabs>
                <w:tab w:val="left" w:pos="8714"/>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0837.625.147</w:t>
            </w:r>
          </w:p>
        </w:tc>
      </w:tr>
      <w:tr w:rsidR="002E578C" w:rsidRPr="00E56780" w14:paraId="4C1B20E5" w14:textId="77777777" w:rsidTr="007E3DC8">
        <w:trPr>
          <w:trHeight w:val="2518"/>
        </w:trPr>
        <w:tc>
          <w:tcPr>
            <w:tcW w:w="851" w:type="dxa"/>
            <w:noWrap/>
            <w:hideMark/>
          </w:tcPr>
          <w:p w14:paraId="33A5D689"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118FAD54"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267B2436" w14:textId="7C24244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13</w:t>
            </w:r>
          </w:p>
        </w:tc>
        <w:tc>
          <w:tcPr>
            <w:tcW w:w="1843" w:type="dxa"/>
            <w:noWrap/>
            <w:hideMark/>
          </w:tcPr>
          <w:p w14:paraId="0B3D1B11"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4E60861A"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5D290049" w14:textId="656E2A7A"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r w:rsidRPr="007E3DC8">
              <w:rPr>
                <w:rFonts w:asciiTheme="majorHAnsi" w:eastAsia="Times New Roman" w:hAnsiTheme="majorHAnsi" w:cstheme="majorHAnsi"/>
                <w:b/>
                <w:bCs/>
                <w:color w:val="000000"/>
                <w:sz w:val="26"/>
                <w:szCs w:val="26"/>
                <w:lang w:eastAsia="vi-VN"/>
              </w:rPr>
              <w:t>Ba Đình</w:t>
            </w:r>
          </w:p>
        </w:tc>
        <w:tc>
          <w:tcPr>
            <w:tcW w:w="8363" w:type="dxa"/>
            <w:hideMark/>
          </w:tcPr>
          <w:p w14:paraId="08FCD41A"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 Trụ sở chính: Số 2 phố Trúc Bạch, phường Ba Đình, thành phố Hà Nội. (Tiếp nhận hồ sơ tất cả các lĩnh vực thuộc thẩm quyền giải quyết của UBND phường).</w:t>
            </w:r>
            <w:r w:rsidRPr="007E3DC8">
              <w:rPr>
                <w:rFonts w:asciiTheme="majorHAnsi" w:eastAsia="Times New Roman" w:hAnsiTheme="majorHAnsi" w:cstheme="majorHAnsi"/>
                <w:color w:val="000000"/>
                <w:sz w:val="26"/>
                <w:szCs w:val="26"/>
                <w:lang w:eastAsia="vi-VN"/>
              </w:rPr>
              <w:br/>
              <w:t xml:space="preserve">2. Điểm </w:t>
            </w:r>
            <w:r w:rsidRPr="007E3DC8">
              <w:rPr>
                <w:rFonts w:asciiTheme="majorHAnsi" w:eastAsia="Times New Roman" w:hAnsiTheme="majorHAnsi" w:cstheme="majorHAnsi"/>
                <w:color w:val="000000"/>
                <w:sz w:val="26"/>
                <w:szCs w:val="26"/>
                <w:lang w:val="en-US" w:eastAsia="vi-VN"/>
              </w:rPr>
              <w:t xml:space="preserve">Phục vụ hành chính công </w:t>
            </w:r>
            <w:r w:rsidRPr="007E3DC8">
              <w:rPr>
                <w:rFonts w:asciiTheme="majorHAnsi" w:eastAsia="Times New Roman" w:hAnsiTheme="majorHAnsi" w:cstheme="majorHAnsi"/>
                <w:color w:val="000000"/>
                <w:sz w:val="26"/>
                <w:szCs w:val="26"/>
                <w:lang w:eastAsia="vi-VN"/>
              </w:rPr>
              <w:t>01 phường Ba Đình: Số 12 - 14 phố Phan Đình Phùng, phường Ba Đình, thành phố Hà Nội. (Tiếp nhận và giải quyết hồ sơ TTHC về chứng thực và Hộ tịch).</w:t>
            </w:r>
            <w:r w:rsidRPr="007E3DC8">
              <w:rPr>
                <w:rFonts w:asciiTheme="majorHAnsi" w:eastAsia="Times New Roman" w:hAnsiTheme="majorHAnsi" w:cstheme="majorHAnsi"/>
                <w:color w:val="000000"/>
                <w:sz w:val="26"/>
                <w:szCs w:val="26"/>
                <w:lang w:eastAsia="vi-VN"/>
              </w:rPr>
              <w:br/>
              <w:t xml:space="preserve">3. Điểm </w:t>
            </w:r>
            <w:r w:rsidRPr="007E3DC8">
              <w:rPr>
                <w:rFonts w:asciiTheme="majorHAnsi" w:eastAsia="Times New Roman" w:hAnsiTheme="majorHAnsi" w:cstheme="majorHAnsi"/>
                <w:color w:val="000000"/>
                <w:sz w:val="26"/>
                <w:szCs w:val="26"/>
                <w:lang w:val="en-US" w:eastAsia="vi-VN"/>
              </w:rPr>
              <w:t xml:space="preserve">Phục vụ hành chính công </w:t>
            </w:r>
            <w:r w:rsidRPr="007E3DC8">
              <w:rPr>
                <w:rFonts w:asciiTheme="majorHAnsi" w:eastAsia="Times New Roman" w:hAnsiTheme="majorHAnsi" w:cstheme="majorHAnsi"/>
                <w:color w:val="000000"/>
                <w:sz w:val="26"/>
                <w:szCs w:val="26"/>
                <w:lang w:eastAsia="vi-VN"/>
              </w:rPr>
              <w:t>02 phường Ba Đình: Số 68 phố Nguyễn Thái Học, phường Ba Đình, thành phố Hà Nội. (Tiếp nhận và giải quyết hồ sơ TTHC về chứng thực và Hộ tịch).</w:t>
            </w:r>
          </w:p>
        </w:tc>
        <w:tc>
          <w:tcPr>
            <w:tcW w:w="3402" w:type="dxa"/>
            <w:shd w:val="clear" w:color="auto" w:fill="FFFFFF"/>
            <w:noWrap/>
            <w:vAlign w:val="center"/>
          </w:tcPr>
          <w:p w14:paraId="6661AC48" w14:textId="654CA64F" w:rsidR="002E578C" w:rsidRPr="007E3DC8" w:rsidRDefault="002E578C" w:rsidP="002E578C">
            <w:pPr>
              <w:tabs>
                <w:tab w:val="left" w:pos="8714"/>
              </w:tabs>
              <w:spacing w:before="120" w:after="120"/>
              <w:jc w:val="center"/>
              <w:rPr>
                <w:rFonts w:asciiTheme="majorHAnsi" w:eastAsia="Times New Roman" w:hAnsiTheme="majorHAnsi" w:cstheme="majorHAnsi"/>
                <w:color w:val="081B3A"/>
                <w:sz w:val="26"/>
                <w:szCs w:val="26"/>
                <w:lang w:eastAsia="vi-VN"/>
              </w:rPr>
            </w:pPr>
            <w:r w:rsidRPr="007E3DC8">
              <w:rPr>
                <w:rFonts w:asciiTheme="majorHAnsi" w:hAnsiTheme="majorHAnsi" w:cstheme="majorHAnsi"/>
                <w:color w:val="081B3A"/>
                <w:sz w:val="26"/>
                <w:szCs w:val="26"/>
              </w:rPr>
              <w:t>024.3716.4477</w:t>
            </w:r>
          </w:p>
        </w:tc>
      </w:tr>
      <w:tr w:rsidR="002E578C" w:rsidRPr="00E56780" w14:paraId="408C034B" w14:textId="77777777" w:rsidTr="00B4774D">
        <w:trPr>
          <w:trHeight w:val="1124"/>
        </w:trPr>
        <w:tc>
          <w:tcPr>
            <w:tcW w:w="851" w:type="dxa"/>
            <w:noWrap/>
            <w:hideMark/>
          </w:tcPr>
          <w:p w14:paraId="0CD30673"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3EA93B8C"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23CF71C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47C9C9C2" w14:textId="7D5E4023"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14</w:t>
            </w:r>
          </w:p>
        </w:tc>
        <w:tc>
          <w:tcPr>
            <w:tcW w:w="1843" w:type="dxa"/>
            <w:noWrap/>
            <w:hideMark/>
          </w:tcPr>
          <w:p w14:paraId="33E4281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3853BEC2"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00032EE1"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234DE5C7" w14:textId="7FC9E92C"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Giảng Võ</w:t>
            </w:r>
          </w:p>
        </w:tc>
        <w:tc>
          <w:tcPr>
            <w:tcW w:w="8363" w:type="dxa"/>
            <w:hideMark/>
          </w:tcPr>
          <w:p w14:paraId="7E74D603"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 Trụ sở chính: Số 525 Kim Mã, phường Giảng Võ, thành phố Hà Nội. (Tiếp nhận hồ sơ tất cả các lĩnh vực thuộc thẩm quyền giải quyết của UBND phường).</w:t>
            </w:r>
          </w:p>
          <w:p w14:paraId="63431F4F"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br w:type="page"/>
              <w:t xml:space="preserve">2. Điểm </w:t>
            </w:r>
            <w:r w:rsidRPr="007E3DC8">
              <w:rPr>
                <w:rFonts w:asciiTheme="majorHAnsi" w:eastAsia="Times New Roman" w:hAnsiTheme="majorHAnsi" w:cstheme="majorHAnsi"/>
                <w:color w:val="000000"/>
                <w:sz w:val="26"/>
                <w:szCs w:val="26"/>
                <w:lang w:val="en-US" w:eastAsia="vi-VN"/>
              </w:rPr>
              <w:t xml:space="preserve">Phục vụ hành chính công </w:t>
            </w:r>
            <w:r w:rsidRPr="007E3DC8">
              <w:rPr>
                <w:rFonts w:asciiTheme="majorHAnsi" w:eastAsia="Times New Roman" w:hAnsiTheme="majorHAnsi" w:cstheme="majorHAnsi"/>
                <w:color w:val="000000"/>
                <w:sz w:val="26"/>
                <w:szCs w:val="26"/>
                <w:lang w:eastAsia="vi-VN"/>
              </w:rPr>
              <w:t>01 phường Giảng Võ: Số 52/612 phố Đê La Thành, phường Giảng Võ, thành phố Hà Nội. (Tiếp nhận hồ sơ lĩnh vực Tư pháp và hỗ trợ công dân thực hiện TTHC qua hình thức Dịch vụ công trực tuyến).</w:t>
            </w:r>
            <w:r w:rsidRPr="007E3DC8">
              <w:rPr>
                <w:rFonts w:asciiTheme="majorHAnsi" w:eastAsia="Times New Roman" w:hAnsiTheme="majorHAnsi" w:cstheme="majorHAnsi"/>
                <w:color w:val="000000"/>
                <w:sz w:val="26"/>
                <w:szCs w:val="26"/>
                <w:lang w:eastAsia="vi-VN"/>
              </w:rPr>
              <w:br w:type="page"/>
            </w:r>
          </w:p>
          <w:p w14:paraId="2114FB09"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lastRenderedPageBreak/>
              <w:t xml:space="preserve">3. Điểm </w:t>
            </w:r>
            <w:r w:rsidRPr="007E3DC8">
              <w:rPr>
                <w:rFonts w:asciiTheme="majorHAnsi" w:eastAsia="Times New Roman" w:hAnsiTheme="majorHAnsi" w:cstheme="majorHAnsi"/>
                <w:color w:val="000000"/>
                <w:sz w:val="26"/>
                <w:szCs w:val="26"/>
                <w:lang w:val="en-US" w:eastAsia="vi-VN"/>
              </w:rPr>
              <w:t>Phục vụ hành chính công</w:t>
            </w:r>
            <w:r w:rsidRPr="007E3DC8">
              <w:rPr>
                <w:rFonts w:asciiTheme="majorHAnsi" w:eastAsia="Times New Roman" w:hAnsiTheme="majorHAnsi" w:cstheme="majorHAnsi"/>
                <w:color w:val="000000"/>
                <w:sz w:val="26"/>
                <w:szCs w:val="26"/>
                <w:lang w:eastAsia="vi-VN"/>
              </w:rPr>
              <w:t xml:space="preserve"> 02 phường Giảng Võ: Số 246 đường Bưởi, phường Giảng Võ, thành phố Hà Nội. (Tiếp nhận hồ sơ lĩnh vực Tư pháp và hỗ trợ công dân thực hiện TTHC qua hình thức Dịch vụ công trực tuyến).</w:t>
            </w:r>
          </w:p>
        </w:tc>
        <w:tc>
          <w:tcPr>
            <w:tcW w:w="3402" w:type="dxa"/>
            <w:vAlign w:val="center"/>
          </w:tcPr>
          <w:p w14:paraId="3CEF39DF" w14:textId="4895211E" w:rsidR="002E578C" w:rsidRPr="007E3DC8" w:rsidRDefault="002E578C" w:rsidP="002E578C">
            <w:pPr>
              <w:tabs>
                <w:tab w:val="left" w:pos="8714"/>
              </w:tabs>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lastRenderedPageBreak/>
              <w:t>024.3834.3016</w:t>
            </w:r>
          </w:p>
        </w:tc>
      </w:tr>
      <w:tr w:rsidR="002E578C" w:rsidRPr="00E56780" w14:paraId="38EF4A0A" w14:textId="77777777" w:rsidTr="007E3DC8">
        <w:trPr>
          <w:trHeight w:val="554"/>
        </w:trPr>
        <w:tc>
          <w:tcPr>
            <w:tcW w:w="851" w:type="dxa"/>
            <w:noWrap/>
            <w:hideMark/>
          </w:tcPr>
          <w:p w14:paraId="56672192"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15</w:t>
            </w:r>
          </w:p>
        </w:tc>
        <w:tc>
          <w:tcPr>
            <w:tcW w:w="1843" w:type="dxa"/>
            <w:noWrap/>
            <w:hideMark/>
          </w:tcPr>
          <w:p w14:paraId="4D7FC94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Hoàn Kiếm</w:t>
            </w:r>
          </w:p>
        </w:tc>
        <w:tc>
          <w:tcPr>
            <w:tcW w:w="8363" w:type="dxa"/>
            <w:hideMark/>
          </w:tcPr>
          <w:p w14:paraId="3A58E668"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 xml:space="preserve">Số </w:t>
            </w:r>
            <w:r w:rsidRPr="007E3DC8">
              <w:rPr>
                <w:rFonts w:asciiTheme="majorHAnsi" w:eastAsia="Times New Roman" w:hAnsiTheme="majorHAnsi" w:cstheme="majorHAnsi"/>
                <w:color w:val="000000"/>
                <w:sz w:val="26"/>
                <w:szCs w:val="26"/>
                <w:lang w:eastAsia="vi-VN"/>
              </w:rPr>
              <w:t>126 phố Hàng Trống, phường Hoàn Kiếm, thành phố Hà Nội</w:t>
            </w:r>
          </w:p>
        </w:tc>
        <w:tc>
          <w:tcPr>
            <w:tcW w:w="3402" w:type="dxa"/>
            <w:noWrap/>
            <w:vAlign w:val="center"/>
          </w:tcPr>
          <w:p w14:paraId="7F8C002A" w14:textId="1C245A29"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024.3928.7630</w:t>
            </w:r>
          </w:p>
        </w:tc>
      </w:tr>
      <w:tr w:rsidR="002E578C" w:rsidRPr="00E56780" w14:paraId="2EEC8207" w14:textId="77777777" w:rsidTr="00B4774D">
        <w:trPr>
          <w:trHeight w:val="566"/>
        </w:trPr>
        <w:tc>
          <w:tcPr>
            <w:tcW w:w="851" w:type="dxa"/>
            <w:noWrap/>
            <w:hideMark/>
          </w:tcPr>
          <w:p w14:paraId="4EF821F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16</w:t>
            </w:r>
          </w:p>
        </w:tc>
        <w:tc>
          <w:tcPr>
            <w:tcW w:w="1843" w:type="dxa"/>
            <w:noWrap/>
            <w:hideMark/>
          </w:tcPr>
          <w:p w14:paraId="203D0E9A"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Cửa Nam</w:t>
            </w:r>
          </w:p>
        </w:tc>
        <w:tc>
          <w:tcPr>
            <w:tcW w:w="8363" w:type="dxa"/>
            <w:hideMark/>
          </w:tcPr>
          <w:p w14:paraId="6165F10D"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29 phố Quang Trung, phường Cửa Nam, thành phố Hà Nội</w:t>
            </w:r>
          </w:p>
        </w:tc>
        <w:tc>
          <w:tcPr>
            <w:tcW w:w="3402" w:type="dxa"/>
            <w:noWrap/>
            <w:vAlign w:val="center"/>
          </w:tcPr>
          <w:p w14:paraId="1EDD6806" w14:textId="39A39DB4"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024.3943.9376</w:t>
            </w:r>
          </w:p>
        </w:tc>
      </w:tr>
      <w:tr w:rsidR="002E578C" w:rsidRPr="00E56780" w14:paraId="1AAAA51F" w14:textId="77777777" w:rsidTr="007E3DC8">
        <w:trPr>
          <w:trHeight w:val="750"/>
        </w:trPr>
        <w:tc>
          <w:tcPr>
            <w:tcW w:w="851" w:type="dxa"/>
            <w:noWrap/>
            <w:hideMark/>
          </w:tcPr>
          <w:p w14:paraId="424503D6"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17</w:t>
            </w:r>
          </w:p>
        </w:tc>
        <w:tc>
          <w:tcPr>
            <w:tcW w:w="1843" w:type="dxa"/>
            <w:noWrap/>
            <w:hideMark/>
          </w:tcPr>
          <w:p w14:paraId="6CB0F28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 xml:space="preserve">Văn Miếu - </w:t>
            </w:r>
            <w:r w:rsidRPr="007E3DC8">
              <w:rPr>
                <w:rFonts w:asciiTheme="majorHAnsi" w:eastAsia="Times New Roman" w:hAnsiTheme="majorHAnsi" w:cstheme="majorHAnsi"/>
                <w:b/>
                <w:bCs/>
                <w:color w:val="000000"/>
                <w:spacing w:val="-10"/>
                <w:sz w:val="26"/>
                <w:szCs w:val="26"/>
                <w:lang w:eastAsia="vi-VN"/>
              </w:rPr>
              <w:t>Quốc Tử Giám</w:t>
            </w:r>
          </w:p>
        </w:tc>
        <w:tc>
          <w:tcPr>
            <w:tcW w:w="8363" w:type="dxa"/>
            <w:hideMark/>
          </w:tcPr>
          <w:p w14:paraId="5B55BB7A"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S</w:t>
            </w:r>
            <w:r w:rsidRPr="007E3DC8">
              <w:rPr>
                <w:rFonts w:asciiTheme="majorHAnsi" w:eastAsia="Times New Roman" w:hAnsiTheme="majorHAnsi" w:cstheme="majorHAnsi"/>
                <w:color w:val="000000"/>
                <w:sz w:val="26"/>
                <w:szCs w:val="26"/>
                <w:lang w:eastAsia="vi-VN"/>
              </w:rPr>
              <w:t>ố 202 Xã Đàn, phường Văn Miếu - Quốc Tử Giám, thành phố Hà Nội</w:t>
            </w:r>
          </w:p>
        </w:tc>
        <w:tc>
          <w:tcPr>
            <w:tcW w:w="3402" w:type="dxa"/>
            <w:noWrap/>
            <w:vAlign w:val="center"/>
          </w:tcPr>
          <w:p w14:paraId="03061044" w14:textId="54E5CED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0912.438.439</w:t>
            </w:r>
          </w:p>
        </w:tc>
      </w:tr>
      <w:tr w:rsidR="002E578C" w:rsidRPr="00E56780" w14:paraId="2B3431A6" w14:textId="77777777" w:rsidTr="00B4774D">
        <w:trPr>
          <w:trHeight w:val="558"/>
        </w:trPr>
        <w:tc>
          <w:tcPr>
            <w:tcW w:w="851" w:type="dxa"/>
            <w:noWrap/>
            <w:hideMark/>
          </w:tcPr>
          <w:p w14:paraId="1F8D5462"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18</w:t>
            </w:r>
          </w:p>
        </w:tc>
        <w:tc>
          <w:tcPr>
            <w:tcW w:w="1843" w:type="dxa"/>
            <w:noWrap/>
            <w:hideMark/>
          </w:tcPr>
          <w:p w14:paraId="0BEAEDF9"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Láng</w:t>
            </w:r>
          </w:p>
        </w:tc>
        <w:tc>
          <w:tcPr>
            <w:tcW w:w="8363" w:type="dxa"/>
            <w:hideMark/>
          </w:tcPr>
          <w:p w14:paraId="4EB8300A"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Ngõ 25, phố Vũ Ngọc Phan, phường Láng Hạ, thành phố Hà Nội</w:t>
            </w:r>
          </w:p>
        </w:tc>
        <w:tc>
          <w:tcPr>
            <w:tcW w:w="3402" w:type="dxa"/>
            <w:noWrap/>
            <w:vAlign w:val="center"/>
          </w:tcPr>
          <w:p w14:paraId="0B17CD86" w14:textId="17A57DD5"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0904</w:t>
            </w:r>
            <w:r w:rsidR="005A1204" w:rsidRPr="007E3DC8">
              <w:rPr>
                <w:rFonts w:asciiTheme="majorHAnsi" w:hAnsiTheme="majorHAnsi" w:cstheme="majorHAnsi"/>
                <w:sz w:val="26"/>
                <w:szCs w:val="26"/>
                <w:lang w:val="en-US"/>
              </w:rPr>
              <w:t>.</w:t>
            </w:r>
            <w:r w:rsidRPr="007E3DC8">
              <w:rPr>
                <w:rFonts w:asciiTheme="majorHAnsi" w:hAnsiTheme="majorHAnsi" w:cstheme="majorHAnsi"/>
                <w:sz w:val="26"/>
                <w:szCs w:val="26"/>
              </w:rPr>
              <w:t>856</w:t>
            </w:r>
            <w:r w:rsidR="005A1204" w:rsidRPr="007E3DC8">
              <w:rPr>
                <w:rFonts w:asciiTheme="majorHAnsi" w:hAnsiTheme="majorHAnsi" w:cstheme="majorHAnsi"/>
                <w:sz w:val="26"/>
                <w:szCs w:val="26"/>
                <w:lang w:val="en-US"/>
              </w:rPr>
              <w:t>.</w:t>
            </w:r>
            <w:r w:rsidRPr="007E3DC8">
              <w:rPr>
                <w:rFonts w:asciiTheme="majorHAnsi" w:hAnsiTheme="majorHAnsi" w:cstheme="majorHAnsi"/>
                <w:sz w:val="26"/>
                <w:szCs w:val="26"/>
              </w:rPr>
              <w:t>880</w:t>
            </w:r>
          </w:p>
        </w:tc>
      </w:tr>
      <w:tr w:rsidR="002E578C" w:rsidRPr="00E56780" w14:paraId="23158D68" w14:textId="77777777" w:rsidTr="00B4774D">
        <w:trPr>
          <w:trHeight w:val="552"/>
        </w:trPr>
        <w:tc>
          <w:tcPr>
            <w:tcW w:w="851" w:type="dxa"/>
            <w:noWrap/>
            <w:hideMark/>
          </w:tcPr>
          <w:p w14:paraId="0C6167FA"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19</w:t>
            </w:r>
          </w:p>
        </w:tc>
        <w:tc>
          <w:tcPr>
            <w:tcW w:w="1843" w:type="dxa"/>
            <w:noWrap/>
            <w:hideMark/>
          </w:tcPr>
          <w:p w14:paraId="0FDE9DE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Kim Liên</w:t>
            </w:r>
          </w:p>
        </w:tc>
        <w:tc>
          <w:tcPr>
            <w:tcW w:w="8363" w:type="dxa"/>
            <w:hideMark/>
          </w:tcPr>
          <w:p w14:paraId="6A5CE768" w14:textId="2DD12638"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2 ngõ 4B phố Đặng Văn Ngữ, Phường Kim Liên, thành phố Hà Nội</w:t>
            </w:r>
          </w:p>
        </w:tc>
        <w:tc>
          <w:tcPr>
            <w:tcW w:w="3402" w:type="dxa"/>
            <w:noWrap/>
            <w:vAlign w:val="center"/>
          </w:tcPr>
          <w:p w14:paraId="092672FA" w14:textId="2B7EC718"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0983</w:t>
            </w:r>
            <w:r w:rsidR="005A1204" w:rsidRPr="007E3DC8">
              <w:rPr>
                <w:rFonts w:asciiTheme="majorHAnsi" w:hAnsiTheme="majorHAnsi" w:cstheme="majorHAnsi"/>
                <w:sz w:val="26"/>
                <w:szCs w:val="26"/>
                <w:lang w:val="en-US"/>
              </w:rPr>
              <w:t>.</w:t>
            </w:r>
            <w:r w:rsidRPr="007E3DC8">
              <w:rPr>
                <w:rFonts w:asciiTheme="majorHAnsi" w:hAnsiTheme="majorHAnsi" w:cstheme="majorHAnsi"/>
                <w:sz w:val="26"/>
                <w:szCs w:val="26"/>
              </w:rPr>
              <w:t>178</w:t>
            </w:r>
            <w:r w:rsidR="005A1204" w:rsidRPr="007E3DC8">
              <w:rPr>
                <w:rFonts w:asciiTheme="majorHAnsi" w:hAnsiTheme="majorHAnsi" w:cstheme="majorHAnsi"/>
                <w:sz w:val="26"/>
                <w:szCs w:val="26"/>
                <w:lang w:val="en-US"/>
              </w:rPr>
              <w:t>.</w:t>
            </w:r>
            <w:r w:rsidRPr="007E3DC8">
              <w:rPr>
                <w:rFonts w:asciiTheme="majorHAnsi" w:hAnsiTheme="majorHAnsi" w:cstheme="majorHAnsi"/>
                <w:sz w:val="26"/>
                <w:szCs w:val="26"/>
              </w:rPr>
              <w:t>718</w:t>
            </w:r>
          </w:p>
        </w:tc>
      </w:tr>
      <w:tr w:rsidR="002E578C" w:rsidRPr="00E56780" w14:paraId="4426040C" w14:textId="77777777" w:rsidTr="007E3DC8">
        <w:trPr>
          <w:trHeight w:val="375"/>
        </w:trPr>
        <w:tc>
          <w:tcPr>
            <w:tcW w:w="851" w:type="dxa"/>
            <w:noWrap/>
            <w:hideMark/>
          </w:tcPr>
          <w:p w14:paraId="0CDE852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20</w:t>
            </w:r>
          </w:p>
        </w:tc>
        <w:tc>
          <w:tcPr>
            <w:tcW w:w="1843" w:type="dxa"/>
            <w:noWrap/>
            <w:hideMark/>
          </w:tcPr>
          <w:p w14:paraId="4FA80A9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Đống Đa</w:t>
            </w:r>
          </w:p>
        </w:tc>
        <w:tc>
          <w:tcPr>
            <w:tcW w:w="8363" w:type="dxa"/>
            <w:hideMark/>
          </w:tcPr>
          <w:p w14:paraId="7CABAE6D"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59 phố Hoàng Cầu, phường Đống Đ</w:t>
            </w:r>
            <w:r w:rsidRPr="007E3DC8">
              <w:rPr>
                <w:rFonts w:asciiTheme="majorHAnsi" w:eastAsia="Times New Roman" w:hAnsiTheme="majorHAnsi" w:cstheme="majorHAnsi"/>
                <w:color w:val="000000"/>
                <w:sz w:val="26"/>
                <w:szCs w:val="26"/>
                <w:lang w:val="en-US" w:eastAsia="vi-VN"/>
              </w:rPr>
              <w:t>a</w:t>
            </w:r>
            <w:r w:rsidRPr="007E3DC8">
              <w:rPr>
                <w:rFonts w:asciiTheme="majorHAnsi" w:eastAsia="Times New Roman" w:hAnsiTheme="majorHAnsi" w:cstheme="majorHAnsi"/>
                <w:color w:val="000000"/>
                <w:sz w:val="26"/>
                <w:szCs w:val="26"/>
                <w:lang w:eastAsia="vi-VN"/>
              </w:rPr>
              <w:t>, thành phố Hà Nội</w:t>
            </w:r>
          </w:p>
        </w:tc>
        <w:tc>
          <w:tcPr>
            <w:tcW w:w="3402" w:type="dxa"/>
            <w:noWrap/>
            <w:vAlign w:val="center"/>
          </w:tcPr>
          <w:p w14:paraId="614F8ECC" w14:textId="0CFD8C76"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0902.468.357</w:t>
            </w:r>
          </w:p>
        </w:tc>
      </w:tr>
      <w:tr w:rsidR="002E578C" w:rsidRPr="00E56780" w14:paraId="510CC489" w14:textId="77777777" w:rsidTr="007E3DC8">
        <w:trPr>
          <w:trHeight w:val="375"/>
        </w:trPr>
        <w:tc>
          <w:tcPr>
            <w:tcW w:w="851" w:type="dxa"/>
            <w:noWrap/>
            <w:hideMark/>
          </w:tcPr>
          <w:p w14:paraId="0176155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21</w:t>
            </w:r>
          </w:p>
        </w:tc>
        <w:tc>
          <w:tcPr>
            <w:tcW w:w="1843" w:type="dxa"/>
            <w:noWrap/>
            <w:hideMark/>
          </w:tcPr>
          <w:p w14:paraId="2A1D109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Ô Chợ Dừa</w:t>
            </w:r>
          </w:p>
        </w:tc>
        <w:tc>
          <w:tcPr>
            <w:tcW w:w="8363" w:type="dxa"/>
            <w:hideMark/>
          </w:tcPr>
          <w:p w14:paraId="3812E307"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61 phố Hoàng Cầu, phường Đống Đa, thành phố Hà Nội</w:t>
            </w:r>
          </w:p>
        </w:tc>
        <w:tc>
          <w:tcPr>
            <w:tcW w:w="3402" w:type="dxa"/>
            <w:vAlign w:val="center"/>
          </w:tcPr>
          <w:p w14:paraId="479C44EB" w14:textId="760240D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0982.151.589</w:t>
            </w:r>
          </w:p>
        </w:tc>
      </w:tr>
      <w:tr w:rsidR="002E578C" w:rsidRPr="00E56780" w14:paraId="7C1DD5D6" w14:textId="77777777" w:rsidTr="007E3DC8">
        <w:trPr>
          <w:trHeight w:val="375"/>
        </w:trPr>
        <w:tc>
          <w:tcPr>
            <w:tcW w:w="851" w:type="dxa"/>
            <w:noWrap/>
            <w:hideMark/>
          </w:tcPr>
          <w:p w14:paraId="71DC9B73"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22</w:t>
            </w:r>
          </w:p>
        </w:tc>
        <w:tc>
          <w:tcPr>
            <w:tcW w:w="1843" w:type="dxa"/>
            <w:noWrap/>
            <w:hideMark/>
          </w:tcPr>
          <w:p w14:paraId="37448942"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Tây Tựu</w:t>
            </w:r>
          </w:p>
        </w:tc>
        <w:tc>
          <w:tcPr>
            <w:tcW w:w="8363" w:type="dxa"/>
            <w:noWrap/>
            <w:hideMark/>
          </w:tcPr>
          <w:p w14:paraId="5B5273D4"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132 đường Cầu Diễn, phường Tây Tựu, Thành phố Hà Nội</w:t>
            </w:r>
          </w:p>
        </w:tc>
        <w:tc>
          <w:tcPr>
            <w:tcW w:w="3402" w:type="dxa"/>
            <w:noWrap/>
            <w:vAlign w:val="center"/>
          </w:tcPr>
          <w:p w14:paraId="05327777" w14:textId="1EA7DE57" w:rsidR="002E578C" w:rsidRPr="007E3DC8" w:rsidRDefault="007E3DC8"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0869.428.061</w:t>
            </w:r>
          </w:p>
        </w:tc>
      </w:tr>
      <w:tr w:rsidR="002E578C" w:rsidRPr="00E56780" w14:paraId="0B544F02" w14:textId="77777777" w:rsidTr="007E3DC8">
        <w:trPr>
          <w:trHeight w:val="484"/>
        </w:trPr>
        <w:tc>
          <w:tcPr>
            <w:tcW w:w="851" w:type="dxa"/>
            <w:noWrap/>
            <w:hideMark/>
          </w:tcPr>
          <w:p w14:paraId="1FA16922"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23</w:t>
            </w:r>
          </w:p>
        </w:tc>
        <w:tc>
          <w:tcPr>
            <w:tcW w:w="1843" w:type="dxa"/>
            <w:noWrap/>
            <w:hideMark/>
          </w:tcPr>
          <w:p w14:paraId="0E4AF08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 Diễn</w:t>
            </w:r>
          </w:p>
        </w:tc>
        <w:tc>
          <w:tcPr>
            <w:tcW w:w="8363" w:type="dxa"/>
            <w:hideMark/>
          </w:tcPr>
          <w:p w14:paraId="6BFA4734"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222 đường Phú Diễn, phường Phú Diễn, Thành phố Hà Nội</w:t>
            </w:r>
          </w:p>
        </w:tc>
        <w:tc>
          <w:tcPr>
            <w:tcW w:w="3402" w:type="dxa"/>
            <w:noWrap/>
            <w:vAlign w:val="center"/>
          </w:tcPr>
          <w:p w14:paraId="7B8A7FC3" w14:textId="21439ACA" w:rsidR="002E578C" w:rsidRPr="007E3DC8" w:rsidRDefault="00B07D47"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024</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3202</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2862</w:t>
            </w:r>
          </w:p>
        </w:tc>
      </w:tr>
      <w:tr w:rsidR="002E578C" w:rsidRPr="00E56780" w14:paraId="79A97CB4" w14:textId="77777777" w:rsidTr="00B4774D">
        <w:trPr>
          <w:trHeight w:val="634"/>
        </w:trPr>
        <w:tc>
          <w:tcPr>
            <w:tcW w:w="851" w:type="dxa"/>
            <w:noWrap/>
            <w:hideMark/>
          </w:tcPr>
          <w:p w14:paraId="3C67BA3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24</w:t>
            </w:r>
          </w:p>
        </w:tc>
        <w:tc>
          <w:tcPr>
            <w:tcW w:w="1843" w:type="dxa"/>
            <w:noWrap/>
            <w:hideMark/>
          </w:tcPr>
          <w:p w14:paraId="7260D76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Đông Ngạc</w:t>
            </w:r>
          </w:p>
        </w:tc>
        <w:tc>
          <w:tcPr>
            <w:tcW w:w="8363" w:type="dxa"/>
            <w:hideMark/>
          </w:tcPr>
          <w:p w14:paraId="0834866E"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Phố Văn Hội, TDP số 2, phường Đông Ngạc, Thành phố Hà Nội</w:t>
            </w:r>
          </w:p>
        </w:tc>
        <w:tc>
          <w:tcPr>
            <w:tcW w:w="3402" w:type="dxa"/>
            <w:noWrap/>
            <w:vAlign w:val="center"/>
          </w:tcPr>
          <w:p w14:paraId="6215CEC0" w14:textId="4F7D635F"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0983.972.369</w:t>
            </w:r>
          </w:p>
        </w:tc>
      </w:tr>
      <w:tr w:rsidR="002E578C" w:rsidRPr="00E56780" w14:paraId="04C04402" w14:textId="77777777" w:rsidTr="00B4774D">
        <w:trPr>
          <w:trHeight w:val="558"/>
        </w:trPr>
        <w:tc>
          <w:tcPr>
            <w:tcW w:w="851" w:type="dxa"/>
            <w:noWrap/>
            <w:hideMark/>
          </w:tcPr>
          <w:p w14:paraId="7622073D"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25</w:t>
            </w:r>
          </w:p>
        </w:tc>
        <w:tc>
          <w:tcPr>
            <w:tcW w:w="1843" w:type="dxa"/>
            <w:noWrap/>
            <w:hideMark/>
          </w:tcPr>
          <w:p w14:paraId="127CA72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Thượng Cát</w:t>
            </w:r>
          </w:p>
        </w:tc>
        <w:tc>
          <w:tcPr>
            <w:tcW w:w="8363" w:type="dxa"/>
            <w:hideMark/>
          </w:tcPr>
          <w:p w14:paraId="532422C2"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Phố Kỳ Vũ</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 xml:space="preserve"> </w:t>
            </w:r>
            <w:r w:rsidRPr="007E3DC8">
              <w:rPr>
                <w:rFonts w:asciiTheme="majorHAnsi" w:eastAsia="Times New Roman" w:hAnsiTheme="majorHAnsi" w:cstheme="majorHAnsi"/>
                <w:color w:val="000000"/>
                <w:sz w:val="26"/>
                <w:szCs w:val="26"/>
                <w:lang w:val="en-US" w:eastAsia="vi-VN"/>
              </w:rPr>
              <w:t>p</w:t>
            </w:r>
            <w:r w:rsidRPr="007E3DC8">
              <w:rPr>
                <w:rFonts w:asciiTheme="majorHAnsi" w:eastAsia="Times New Roman" w:hAnsiTheme="majorHAnsi" w:cstheme="majorHAnsi"/>
                <w:color w:val="000000"/>
                <w:sz w:val="26"/>
                <w:szCs w:val="26"/>
                <w:lang w:eastAsia="vi-VN"/>
              </w:rPr>
              <w:t>hường Thượng Cát</w:t>
            </w:r>
            <w:r w:rsidRPr="007E3DC8">
              <w:rPr>
                <w:rFonts w:asciiTheme="majorHAnsi" w:eastAsia="Times New Roman" w:hAnsiTheme="majorHAnsi" w:cstheme="majorHAnsi"/>
                <w:color w:val="000000"/>
                <w:sz w:val="26"/>
                <w:szCs w:val="26"/>
                <w:lang w:val="en-US" w:eastAsia="vi-VN"/>
              </w:rPr>
              <w:t>, t</w:t>
            </w:r>
            <w:r w:rsidRPr="007E3DC8">
              <w:rPr>
                <w:rFonts w:asciiTheme="majorHAnsi" w:eastAsia="Times New Roman" w:hAnsiTheme="majorHAnsi" w:cstheme="majorHAnsi"/>
                <w:color w:val="000000"/>
                <w:sz w:val="26"/>
                <w:szCs w:val="26"/>
                <w:lang w:eastAsia="vi-VN"/>
              </w:rPr>
              <w:t xml:space="preserve">hành phố Hà Nội </w:t>
            </w:r>
          </w:p>
        </w:tc>
        <w:tc>
          <w:tcPr>
            <w:tcW w:w="3402" w:type="dxa"/>
            <w:noWrap/>
            <w:vAlign w:val="center"/>
          </w:tcPr>
          <w:p w14:paraId="2C5645CB" w14:textId="185A1E7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 xml:space="preserve">024.3751.0064 (tạm thời) </w:t>
            </w:r>
          </w:p>
        </w:tc>
      </w:tr>
      <w:tr w:rsidR="002E578C" w:rsidRPr="00E56780" w14:paraId="4FE57513" w14:textId="77777777" w:rsidTr="00B4774D">
        <w:trPr>
          <w:trHeight w:val="552"/>
        </w:trPr>
        <w:tc>
          <w:tcPr>
            <w:tcW w:w="851" w:type="dxa"/>
            <w:noWrap/>
            <w:hideMark/>
          </w:tcPr>
          <w:p w14:paraId="5EFDAA3C"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26</w:t>
            </w:r>
          </w:p>
        </w:tc>
        <w:tc>
          <w:tcPr>
            <w:tcW w:w="1843" w:type="dxa"/>
            <w:noWrap/>
            <w:hideMark/>
          </w:tcPr>
          <w:p w14:paraId="4478B1C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Xuân Đỉnh</w:t>
            </w:r>
          </w:p>
        </w:tc>
        <w:tc>
          <w:tcPr>
            <w:tcW w:w="8363" w:type="dxa"/>
            <w:hideMark/>
          </w:tcPr>
          <w:p w14:paraId="65486A3E"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6 phố Xuân Tảo, phường Xuân Đỉnh, thành phố Hà Nội</w:t>
            </w:r>
          </w:p>
        </w:tc>
        <w:tc>
          <w:tcPr>
            <w:tcW w:w="3402" w:type="dxa"/>
            <w:noWrap/>
            <w:vAlign w:val="center"/>
          </w:tcPr>
          <w:p w14:paraId="2620B5A6" w14:textId="544E69E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0913.220.831</w:t>
            </w:r>
          </w:p>
        </w:tc>
      </w:tr>
      <w:tr w:rsidR="002E578C" w:rsidRPr="00E56780" w14:paraId="0B08F6D7" w14:textId="77777777" w:rsidTr="00B4774D">
        <w:trPr>
          <w:trHeight w:val="560"/>
        </w:trPr>
        <w:tc>
          <w:tcPr>
            <w:tcW w:w="851" w:type="dxa"/>
            <w:noWrap/>
            <w:hideMark/>
          </w:tcPr>
          <w:p w14:paraId="30C93697"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27</w:t>
            </w:r>
          </w:p>
        </w:tc>
        <w:tc>
          <w:tcPr>
            <w:tcW w:w="1843" w:type="dxa"/>
            <w:noWrap/>
            <w:hideMark/>
          </w:tcPr>
          <w:p w14:paraId="32400CC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Sơn Đồng</w:t>
            </w:r>
          </w:p>
        </w:tc>
        <w:tc>
          <w:tcPr>
            <w:tcW w:w="8363" w:type="dxa"/>
            <w:hideMark/>
          </w:tcPr>
          <w:p w14:paraId="5E372AE6"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6 đường Tiền Yên, thôn Tiền Lệ, xã Sơn Đồng, thành phố Hà Nội </w:t>
            </w:r>
          </w:p>
        </w:tc>
        <w:tc>
          <w:tcPr>
            <w:tcW w:w="3402" w:type="dxa"/>
            <w:noWrap/>
            <w:vAlign w:val="center"/>
          </w:tcPr>
          <w:p w14:paraId="05759605" w14:textId="5F40C99C"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0985.878.579</w:t>
            </w:r>
          </w:p>
        </w:tc>
      </w:tr>
      <w:tr w:rsidR="002E578C" w:rsidRPr="00E56780" w14:paraId="0DA90C48" w14:textId="77777777" w:rsidTr="00B4774D">
        <w:trPr>
          <w:trHeight w:val="696"/>
        </w:trPr>
        <w:tc>
          <w:tcPr>
            <w:tcW w:w="851" w:type="dxa"/>
            <w:noWrap/>
            <w:hideMark/>
          </w:tcPr>
          <w:p w14:paraId="71F25258"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28</w:t>
            </w:r>
          </w:p>
        </w:tc>
        <w:tc>
          <w:tcPr>
            <w:tcW w:w="1843" w:type="dxa"/>
            <w:noWrap/>
            <w:hideMark/>
          </w:tcPr>
          <w:p w14:paraId="784DFBA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Quang Minh</w:t>
            </w:r>
          </w:p>
        </w:tc>
        <w:tc>
          <w:tcPr>
            <w:tcW w:w="8363" w:type="dxa"/>
            <w:hideMark/>
          </w:tcPr>
          <w:p w14:paraId="62BCB925" w14:textId="77777777"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Thôn Nội Đồng, xã Quang Minh</w:t>
            </w:r>
            <w:r w:rsidRPr="007E3DC8">
              <w:rPr>
                <w:rFonts w:asciiTheme="majorHAnsi" w:eastAsia="Times New Roman" w:hAnsiTheme="majorHAnsi" w:cstheme="majorHAnsi"/>
                <w:color w:val="000000"/>
                <w:sz w:val="26"/>
                <w:szCs w:val="26"/>
                <w:lang w:eastAsia="vi-VN"/>
              </w:rPr>
              <w:t>, thành phố Hà Nội</w:t>
            </w:r>
          </w:p>
        </w:tc>
        <w:tc>
          <w:tcPr>
            <w:tcW w:w="3402" w:type="dxa"/>
            <w:noWrap/>
            <w:vAlign w:val="center"/>
          </w:tcPr>
          <w:p w14:paraId="7D179B2D" w14:textId="2815DDAC"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0968</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119</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789</w:t>
            </w:r>
            <w:r w:rsidRPr="007E3DC8">
              <w:rPr>
                <w:rFonts w:asciiTheme="majorHAnsi" w:hAnsiTheme="majorHAnsi" w:cstheme="majorHAnsi"/>
                <w:sz w:val="26"/>
                <w:szCs w:val="26"/>
              </w:rPr>
              <w:br/>
              <w:t>0981</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358</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969</w:t>
            </w:r>
          </w:p>
        </w:tc>
      </w:tr>
      <w:tr w:rsidR="002E578C" w:rsidRPr="00E56780" w14:paraId="6A1E49DE" w14:textId="77777777" w:rsidTr="007E3DC8">
        <w:trPr>
          <w:trHeight w:val="456"/>
        </w:trPr>
        <w:tc>
          <w:tcPr>
            <w:tcW w:w="851" w:type="dxa"/>
            <w:noWrap/>
            <w:hideMark/>
          </w:tcPr>
          <w:p w14:paraId="2948CE3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29</w:t>
            </w:r>
          </w:p>
        </w:tc>
        <w:tc>
          <w:tcPr>
            <w:tcW w:w="1843" w:type="dxa"/>
            <w:noWrap/>
            <w:hideMark/>
          </w:tcPr>
          <w:p w14:paraId="691D012E"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Mê Linh</w:t>
            </w:r>
          </w:p>
        </w:tc>
        <w:tc>
          <w:tcPr>
            <w:tcW w:w="8363" w:type="dxa"/>
            <w:hideMark/>
          </w:tcPr>
          <w:p w14:paraId="18C327B1"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Tráng Việt, xã Mê Linh, thành phố Hà Nội </w:t>
            </w:r>
          </w:p>
        </w:tc>
        <w:tc>
          <w:tcPr>
            <w:tcW w:w="3402" w:type="dxa"/>
            <w:noWrap/>
            <w:vAlign w:val="center"/>
          </w:tcPr>
          <w:p w14:paraId="11D66CF2" w14:textId="6CB83B4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0983.365.363 (tạm thời)</w:t>
            </w:r>
          </w:p>
        </w:tc>
      </w:tr>
      <w:tr w:rsidR="002E578C" w:rsidRPr="00E56780" w14:paraId="72DD6083" w14:textId="77777777" w:rsidTr="007E3DC8">
        <w:trPr>
          <w:trHeight w:val="375"/>
        </w:trPr>
        <w:tc>
          <w:tcPr>
            <w:tcW w:w="851" w:type="dxa"/>
            <w:noWrap/>
            <w:hideMark/>
          </w:tcPr>
          <w:p w14:paraId="2704AE34"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lastRenderedPageBreak/>
              <w:t>30</w:t>
            </w:r>
          </w:p>
        </w:tc>
        <w:tc>
          <w:tcPr>
            <w:tcW w:w="1843" w:type="dxa"/>
            <w:noWrap/>
            <w:hideMark/>
          </w:tcPr>
          <w:p w14:paraId="799BD196"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Yên Lãng</w:t>
            </w:r>
          </w:p>
        </w:tc>
        <w:tc>
          <w:tcPr>
            <w:tcW w:w="8363" w:type="dxa"/>
            <w:hideMark/>
          </w:tcPr>
          <w:p w14:paraId="69C45962"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1, xã Yên Lãng, thành phố Hà Nội</w:t>
            </w:r>
          </w:p>
        </w:tc>
        <w:tc>
          <w:tcPr>
            <w:tcW w:w="3402" w:type="dxa"/>
            <w:noWrap/>
            <w:vAlign w:val="center"/>
          </w:tcPr>
          <w:p w14:paraId="2CA5E20A" w14:textId="72C7FFF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0903.408.870</w:t>
            </w:r>
          </w:p>
        </w:tc>
      </w:tr>
      <w:tr w:rsidR="002E578C" w:rsidRPr="00E56780" w14:paraId="00A6E8E7" w14:textId="77777777" w:rsidTr="007E3DC8">
        <w:trPr>
          <w:trHeight w:val="558"/>
        </w:trPr>
        <w:tc>
          <w:tcPr>
            <w:tcW w:w="851" w:type="dxa"/>
            <w:noWrap/>
            <w:hideMark/>
          </w:tcPr>
          <w:p w14:paraId="31CC7B59"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31</w:t>
            </w:r>
          </w:p>
        </w:tc>
        <w:tc>
          <w:tcPr>
            <w:tcW w:w="1843" w:type="dxa"/>
            <w:noWrap/>
            <w:hideMark/>
          </w:tcPr>
          <w:p w14:paraId="0CA4E59E"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Tiến Thắng</w:t>
            </w:r>
          </w:p>
        </w:tc>
        <w:tc>
          <w:tcPr>
            <w:tcW w:w="8363" w:type="dxa"/>
            <w:hideMark/>
          </w:tcPr>
          <w:p w14:paraId="2D09A189"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Văn Lôi, xã Tiến Thắng, thành phố Hà Nội </w:t>
            </w:r>
          </w:p>
        </w:tc>
        <w:tc>
          <w:tcPr>
            <w:tcW w:w="3402" w:type="dxa"/>
            <w:noWrap/>
            <w:vAlign w:val="center"/>
          </w:tcPr>
          <w:p w14:paraId="6586D504" w14:textId="30D68DA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0976</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651</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851</w:t>
            </w:r>
          </w:p>
        </w:tc>
      </w:tr>
      <w:tr w:rsidR="002E578C" w:rsidRPr="00E56780" w14:paraId="36C35FDD" w14:textId="77777777" w:rsidTr="007E3DC8">
        <w:trPr>
          <w:trHeight w:val="2169"/>
        </w:trPr>
        <w:tc>
          <w:tcPr>
            <w:tcW w:w="851" w:type="dxa"/>
            <w:noWrap/>
            <w:hideMark/>
          </w:tcPr>
          <w:p w14:paraId="30103CC7"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4C5EFF7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1E418F5B" w14:textId="79F879A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32</w:t>
            </w:r>
          </w:p>
        </w:tc>
        <w:tc>
          <w:tcPr>
            <w:tcW w:w="1843" w:type="dxa"/>
            <w:noWrap/>
            <w:hideMark/>
          </w:tcPr>
          <w:p w14:paraId="220D2C6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46E2CC02"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54255AB1" w14:textId="6E6C2C0C"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 Xuyên</w:t>
            </w:r>
          </w:p>
        </w:tc>
        <w:tc>
          <w:tcPr>
            <w:tcW w:w="8363" w:type="dxa"/>
            <w:hideMark/>
          </w:tcPr>
          <w:p w14:paraId="38152C54" w14:textId="77777777" w:rsidR="002E578C" w:rsidRPr="007E3DC8" w:rsidRDefault="002E578C" w:rsidP="002E578C">
            <w:pPr>
              <w:spacing w:before="120" w:after="120"/>
              <w:rPr>
                <w:rFonts w:asciiTheme="majorHAnsi" w:hAnsiTheme="majorHAnsi" w:cstheme="majorHAnsi"/>
                <w:sz w:val="26"/>
                <w:szCs w:val="26"/>
                <w:lang w:val="en-US"/>
              </w:rPr>
            </w:pPr>
            <w:r w:rsidRPr="007E3DC8">
              <w:rPr>
                <w:rFonts w:asciiTheme="majorHAnsi" w:eastAsia="Times New Roman" w:hAnsiTheme="majorHAnsi" w:cstheme="majorHAnsi"/>
                <w:color w:val="000000"/>
                <w:sz w:val="26"/>
                <w:szCs w:val="26"/>
                <w:lang w:eastAsia="vi-VN"/>
              </w:rPr>
              <w:t>1. Trụ sở chính: Tiểu khu Thao Chính, xã Phú xuyên, thành phố Hà Nội</w:t>
            </w:r>
            <w:r w:rsidRPr="007E3DC8">
              <w:rPr>
                <w:rFonts w:asciiTheme="majorHAnsi" w:eastAsia="Times New Roman" w:hAnsiTheme="majorHAnsi" w:cstheme="majorHAnsi"/>
                <w:color w:val="000000"/>
                <w:sz w:val="26"/>
                <w:szCs w:val="26"/>
                <w:lang w:eastAsia="vi-VN"/>
              </w:rPr>
              <w:br/>
              <w:t xml:space="preserve">2. Điểm </w:t>
            </w:r>
            <w:r w:rsidRPr="007E3DC8">
              <w:rPr>
                <w:rFonts w:asciiTheme="majorHAnsi" w:eastAsia="Times New Roman" w:hAnsiTheme="majorHAnsi" w:cstheme="majorHAnsi"/>
                <w:color w:val="000000"/>
                <w:sz w:val="26"/>
                <w:szCs w:val="26"/>
                <w:lang w:val="en-US" w:eastAsia="vi-VN"/>
              </w:rPr>
              <w:t>Phục vụ hành chính công</w:t>
            </w:r>
            <w:r w:rsidRPr="007E3DC8">
              <w:rPr>
                <w:rFonts w:asciiTheme="majorHAnsi" w:eastAsia="Times New Roman" w:hAnsiTheme="majorHAnsi" w:cstheme="majorHAnsi"/>
                <w:color w:val="000000"/>
                <w:sz w:val="26"/>
                <w:szCs w:val="26"/>
                <w:lang w:eastAsia="vi-VN"/>
              </w:rPr>
              <w:t xml:space="preserve"> số </w:t>
            </w:r>
            <w:r w:rsidRPr="007E3DC8">
              <w:rPr>
                <w:rFonts w:asciiTheme="majorHAnsi" w:eastAsia="Times New Roman" w:hAnsiTheme="majorHAnsi" w:cstheme="majorHAnsi"/>
                <w:color w:val="000000"/>
                <w:sz w:val="26"/>
                <w:szCs w:val="26"/>
                <w:lang w:val="en-US" w:eastAsia="vi-VN"/>
              </w:rPr>
              <w:t>0</w:t>
            </w:r>
            <w:r w:rsidRPr="007E3DC8">
              <w:rPr>
                <w:rFonts w:asciiTheme="majorHAnsi" w:eastAsia="Times New Roman" w:hAnsiTheme="majorHAnsi" w:cstheme="majorHAnsi"/>
                <w:color w:val="000000"/>
                <w:sz w:val="26"/>
                <w:szCs w:val="26"/>
                <w:lang w:eastAsia="vi-VN"/>
              </w:rPr>
              <w:t xml:space="preserve">1 (Dự kiến): thôn Nam Phú, xã Phú Xuyên,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 xml:space="preserve">Hà Nội </w:t>
            </w:r>
            <w:r w:rsidRPr="007E3DC8">
              <w:rPr>
                <w:rFonts w:asciiTheme="majorHAnsi" w:eastAsia="Times New Roman" w:hAnsiTheme="majorHAnsi" w:cstheme="majorHAnsi"/>
                <w:color w:val="000000"/>
                <w:sz w:val="26"/>
                <w:szCs w:val="26"/>
                <w:lang w:eastAsia="vi-VN"/>
              </w:rPr>
              <w:br/>
              <w:t xml:space="preserve">3. Điểm </w:t>
            </w:r>
            <w:r w:rsidRPr="007E3DC8">
              <w:rPr>
                <w:rFonts w:asciiTheme="majorHAnsi" w:eastAsia="Times New Roman" w:hAnsiTheme="majorHAnsi" w:cstheme="majorHAnsi"/>
                <w:color w:val="000000"/>
                <w:sz w:val="26"/>
                <w:szCs w:val="26"/>
                <w:lang w:val="en-US" w:eastAsia="vi-VN"/>
              </w:rPr>
              <w:t>Phục vụ hành chính công</w:t>
            </w:r>
            <w:r w:rsidRPr="007E3DC8">
              <w:rPr>
                <w:rFonts w:asciiTheme="majorHAnsi" w:eastAsia="Times New Roman" w:hAnsiTheme="majorHAnsi" w:cstheme="majorHAnsi"/>
                <w:color w:val="000000"/>
                <w:sz w:val="26"/>
                <w:szCs w:val="26"/>
                <w:lang w:eastAsia="vi-VN"/>
              </w:rPr>
              <w:t xml:space="preserve"> số 2 (Dự kiến): thôn Chanh Thôn, xã Phú Xuyên,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Hà Nội</w:t>
            </w:r>
            <w:r w:rsidRPr="007E3DC8">
              <w:rPr>
                <w:rFonts w:asciiTheme="majorHAnsi" w:eastAsia="Times New Roman" w:hAnsiTheme="majorHAnsi" w:cstheme="majorHAnsi"/>
                <w:color w:val="000000"/>
                <w:sz w:val="26"/>
                <w:szCs w:val="26"/>
                <w:lang w:eastAsia="vi-VN"/>
              </w:rPr>
              <w:br/>
              <w:t xml:space="preserve">4. Điểm </w:t>
            </w:r>
            <w:r w:rsidRPr="007E3DC8">
              <w:rPr>
                <w:rFonts w:asciiTheme="majorHAnsi" w:eastAsia="Times New Roman" w:hAnsiTheme="majorHAnsi" w:cstheme="majorHAnsi"/>
                <w:color w:val="000000"/>
                <w:sz w:val="26"/>
                <w:szCs w:val="26"/>
                <w:lang w:val="en-US" w:eastAsia="vi-VN"/>
              </w:rPr>
              <w:t>Phục vụ hành chính công</w:t>
            </w:r>
            <w:r w:rsidRPr="007E3DC8">
              <w:rPr>
                <w:rFonts w:asciiTheme="majorHAnsi" w:eastAsia="Times New Roman" w:hAnsiTheme="majorHAnsi" w:cstheme="majorHAnsi"/>
                <w:color w:val="000000"/>
                <w:sz w:val="26"/>
                <w:szCs w:val="26"/>
                <w:lang w:eastAsia="vi-VN"/>
              </w:rPr>
              <w:t xml:space="preserve"> số 3 (Dự kiến): Vạn Nhất, xã Phú Xuyên</w:t>
            </w:r>
            <w:r w:rsidRPr="007E3DC8">
              <w:rPr>
                <w:rFonts w:asciiTheme="majorHAnsi" w:eastAsia="Times New Roman" w:hAnsiTheme="majorHAnsi" w:cstheme="majorHAnsi"/>
                <w:color w:val="000000"/>
                <w:sz w:val="26"/>
                <w:szCs w:val="26"/>
                <w:lang w:val="en-US" w:eastAsia="vi-VN"/>
              </w:rPr>
              <w:t>, thành phố Hà Nội.</w:t>
            </w:r>
          </w:p>
        </w:tc>
        <w:tc>
          <w:tcPr>
            <w:tcW w:w="3402" w:type="dxa"/>
            <w:noWrap/>
            <w:vAlign w:val="center"/>
          </w:tcPr>
          <w:p w14:paraId="1F526397" w14:textId="146DCE13"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024.3379.1827 (tạm thời)</w:t>
            </w:r>
          </w:p>
        </w:tc>
      </w:tr>
      <w:tr w:rsidR="002E578C" w:rsidRPr="00E56780" w14:paraId="43DCA23B" w14:textId="77777777" w:rsidTr="007E3DC8">
        <w:trPr>
          <w:trHeight w:val="375"/>
        </w:trPr>
        <w:tc>
          <w:tcPr>
            <w:tcW w:w="851" w:type="dxa"/>
            <w:noWrap/>
            <w:hideMark/>
          </w:tcPr>
          <w:p w14:paraId="00416A1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33</w:t>
            </w:r>
          </w:p>
        </w:tc>
        <w:tc>
          <w:tcPr>
            <w:tcW w:w="1843" w:type="dxa"/>
            <w:noWrap/>
            <w:hideMark/>
          </w:tcPr>
          <w:p w14:paraId="6890C9A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Chuyên Mỹ</w:t>
            </w:r>
          </w:p>
        </w:tc>
        <w:tc>
          <w:tcPr>
            <w:tcW w:w="8363" w:type="dxa"/>
            <w:hideMark/>
          </w:tcPr>
          <w:p w14:paraId="1594F3D3"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Chính Vân, xã Chuyên Mỹ, , thành phố Hà Nội</w:t>
            </w:r>
          </w:p>
        </w:tc>
        <w:tc>
          <w:tcPr>
            <w:tcW w:w="3402" w:type="dxa"/>
            <w:noWrap/>
            <w:vAlign w:val="center"/>
          </w:tcPr>
          <w:p w14:paraId="0E5A9396" w14:textId="7AF40906"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0337.388.779 (</w:t>
            </w:r>
            <w:r w:rsidRPr="007E3DC8">
              <w:rPr>
                <w:rFonts w:asciiTheme="majorHAnsi" w:hAnsiTheme="majorHAnsi" w:cstheme="majorHAnsi"/>
                <w:sz w:val="26"/>
                <w:szCs w:val="26"/>
                <w:lang w:val="en-US"/>
              </w:rPr>
              <w:t>t</w:t>
            </w:r>
            <w:r w:rsidRPr="007E3DC8">
              <w:rPr>
                <w:rFonts w:asciiTheme="majorHAnsi" w:hAnsiTheme="majorHAnsi" w:cstheme="majorHAnsi"/>
                <w:sz w:val="26"/>
                <w:szCs w:val="26"/>
              </w:rPr>
              <w:t>ạm thời)</w:t>
            </w:r>
          </w:p>
        </w:tc>
      </w:tr>
      <w:tr w:rsidR="002E578C" w:rsidRPr="00E56780" w14:paraId="78AEB955" w14:textId="77777777" w:rsidTr="007E3DC8">
        <w:trPr>
          <w:trHeight w:val="375"/>
        </w:trPr>
        <w:tc>
          <w:tcPr>
            <w:tcW w:w="851" w:type="dxa"/>
            <w:noWrap/>
            <w:hideMark/>
          </w:tcPr>
          <w:p w14:paraId="024888E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34</w:t>
            </w:r>
          </w:p>
        </w:tc>
        <w:tc>
          <w:tcPr>
            <w:tcW w:w="1843" w:type="dxa"/>
            <w:noWrap/>
            <w:hideMark/>
          </w:tcPr>
          <w:p w14:paraId="33B7D23E"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Đại Xuyên</w:t>
            </w:r>
          </w:p>
        </w:tc>
        <w:tc>
          <w:tcPr>
            <w:tcW w:w="8363" w:type="dxa"/>
            <w:hideMark/>
          </w:tcPr>
          <w:p w14:paraId="2E095856"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Hoà Thượng</w:t>
            </w:r>
            <w:r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 xml:space="preserve">xã Đại </w:t>
            </w:r>
            <w:r w:rsidRPr="007E3DC8">
              <w:rPr>
                <w:rFonts w:asciiTheme="majorHAnsi" w:eastAsia="Times New Roman" w:hAnsiTheme="majorHAnsi" w:cstheme="majorHAnsi"/>
                <w:color w:val="000000"/>
                <w:sz w:val="26"/>
                <w:szCs w:val="26"/>
                <w:lang w:val="en-US" w:eastAsia="vi-VN"/>
              </w:rPr>
              <w:t>X</w:t>
            </w:r>
            <w:r w:rsidRPr="007E3DC8">
              <w:rPr>
                <w:rFonts w:asciiTheme="majorHAnsi" w:eastAsia="Times New Roman" w:hAnsiTheme="majorHAnsi" w:cstheme="majorHAnsi"/>
                <w:color w:val="000000"/>
                <w:sz w:val="26"/>
                <w:szCs w:val="26"/>
                <w:lang w:eastAsia="vi-VN"/>
              </w:rPr>
              <w:t>uyên</w:t>
            </w:r>
            <w:r w:rsidRPr="007E3DC8">
              <w:rPr>
                <w:rFonts w:asciiTheme="majorHAnsi" w:eastAsia="Times New Roman" w:hAnsiTheme="majorHAnsi" w:cstheme="majorHAnsi"/>
                <w:color w:val="000000"/>
                <w:sz w:val="26"/>
                <w:szCs w:val="26"/>
                <w:lang w:val="en-US" w:eastAsia="vi-VN"/>
              </w:rPr>
              <w:t>, thành phố</w:t>
            </w:r>
            <w:r w:rsidRPr="007E3DC8">
              <w:rPr>
                <w:rFonts w:asciiTheme="majorHAnsi" w:eastAsia="Times New Roman" w:hAnsiTheme="majorHAnsi" w:cstheme="majorHAnsi"/>
                <w:color w:val="000000"/>
                <w:sz w:val="26"/>
                <w:szCs w:val="26"/>
                <w:lang w:eastAsia="vi-VN"/>
              </w:rPr>
              <w:t xml:space="preserve"> Hà Nội</w:t>
            </w:r>
          </w:p>
        </w:tc>
        <w:tc>
          <w:tcPr>
            <w:tcW w:w="3402" w:type="dxa"/>
            <w:noWrap/>
            <w:vAlign w:val="center"/>
          </w:tcPr>
          <w:p w14:paraId="378EB47C" w14:textId="66C64BCD"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0975</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034</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688</w:t>
            </w:r>
          </w:p>
        </w:tc>
      </w:tr>
      <w:tr w:rsidR="002E578C" w:rsidRPr="00E56780" w14:paraId="06731644" w14:textId="77777777" w:rsidTr="00B4774D">
        <w:trPr>
          <w:trHeight w:val="536"/>
        </w:trPr>
        <w:tc>
          <w:tcPr>
            <w:tcW w:w="851" w:type="dxa"/>
            <w:noWrap/>
            <w:hideMark/>
          </w:tcPr>
          <w:p w14:paraId="6208EC3C"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35</w:t>
            </w:r>
          </w:p>
        </w:tc>
        <w:tc>
          <w:tcPr>
            <w:tcW w:w="1843" w:type="dxa"/>
            <w:noWrap/>
            <w:hideMark/>
          </w:tcPr>
          <w:p w14:paraId="0B5BAB7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Phượng Dực</w:t>
            </w:r>
          </w:p>
        </w:tc>
        <w:tc>
          <w:tcPr>
            <w:tcW w:w="8363" w:type="dxa"/>
            <w:hideMark/>
          </w:tcPr>
          <w:p w14:paraId="56CDBCC3"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04, đường liên xã thôn Đồng Tiến, xã Phượng Dực, thành phố Hà Nội</w:t>
            </w:r>
          </w:p>
        </w:tc>
        <w:tc>
          <w:tcPr>
            <w:tcW w:w="3402" w:type="dxa"/>
            <w:noWrap/>
            <w:vAlign w:val="center"/>
          </w:tcPr>
          <w:p w14:paraId="2DCF5816" w14:textId="003EE0FD"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0905.176.599 (tạm thời)</w:t>
            </w:r>
          </w:p>
        </w:tc>
      </w:tr>
      <w:tr w:rsidR="002E578C" w:rsidRPr="00E56780" w14:paraId="2B4499A6" w14:textId="77777777" w:rsidTr="007E3DC8">
        <w:trPr>
          <w:trHeight w:val="586"/>
        </w:trPr>
        <w:tc>
          <w:tcPr>
            <w:tcW w:w="851" w:type="dxa"/>
            <w:noWrap/>
            <w:hideMark/>
          </w:tcPr>
          <w:p w14:paraId="0829F31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36</w:t>
            </w:r>
          </w:p>
        </w:tc>
        <w:tc>
          <w:tcPr>
            <w:tcW w:w="1843" w:type="dxa"/>
            <w:noWrap/>
            <w:hideMark/>
          </w:tcPr>
          <w:p w14:paraId="4C60732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Phúc Thọ</w:t>
            </w:r>
          </w:p>
        </w:tc>
        <w:tc>
          <w:tcPr>
            <w:tcW w:w="8363" w:type="dxa"/>
            <w:hideMark/>
          </w:tcPr>
          <w:p w14:paraId="2B2E9448"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43, Tổ dân phố số 3, đường Lạc Trị, xã Phúc Thọ, thành phố Hà Nội</w:t>
            </w:r>
          </w:p>
        </w:tc>
        <w:tc>
          <w:tcPr>
            <w:tcW w:w="3402" w:type="dxa"/>
            <w:noWrap/>
            <w:vAlign w:val="center"/>
          </w:tcPr>
          <w:p w14:paraId="34FB6453" w14:textId="0749E916"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097.777.4884</w:t>
            </w:r>
          </w:p>
        </w:tc>
      </w:tr>
      <w:tr w:rsidR="002E578C" w:rsidRPr="00E56780" w14:paraId="4CD410E0" w14:textId="77777777" w:rsidTr="007E3DC8">
        <w:trPr>
          <w:trHeight w:val="375"/>
        </w:trPr>
        <w:tc>
          <w:tcPr>
            <w:tcW w:w="851" w:type="dxa"/>
            <w:noWrap/>
            <w:hideMark/>
          </w:tcPr>
          <w:p w14:paraId="01C73273"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37</w:t>
            </w:r>
          </w:p>
        </w:tc>
        <w:tc>
          <w:tcPr>
            <w:tcW w:w="1843" w:type="dxa"/>
            <w:noWrap/>
            <w:hideMark/>
          </w:tcPr>
          <w:p w14:paraId="51E721A5"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Phúc Lộc</w:t>
            </w:r>
          </w:p>
        </w:tc>
        <w:tc>
          <w:tcPr>
            <w:tcW w:w="8363" w:type="dxa"/>
            <w:hideMark/>
          </w:tcPr>
          <w:p w14:paraId="2B0295CE"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99, thôn Nam Võng Ngoại, xã Phúc Lộc,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1D39C8AB" w14:textId="68ED9DD9"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0988.212.121 (tạm thời)</w:t>
            </w:r>
          </w:p>
        </w:tc>
      </w:tr>
      <w:tr w:rsidR="002E578C" w:rsidRPr="00E56780" w14:paraId="4516E0F8" w14:textId="77777777" w:rsidTr="007E3DC8">
        <w:trPr>
          <w:trHeight w:val="375"/>
        </w:trPr>
        <w:tc>
          <w:tcPr>
            <w:tcW w:w="851" w:type="dxa"/>
            <w:noWrap/>
            <w:hideMark/>
          </w:tcPr>
          <w:p w14:paraId="7E984986"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38</w:t>
            </w:r>
          </w:p>
        </w:tc>
        <w:tc>
          <w:tcPr>
            <w:tcW w:w="1843" w:type="dxa"/>
            <w:noWrap/>
            <w:hideMark/>
          </w:tcPr>
          <w:p w14:paraId="334985F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Hát Môn</w:t>
            </w:r>
          </w:p>
        </w:tc>
        <w:tc>
          <w:tcPr>
            <w:tcW w:w="8363" w:type="dxa"/>
            <w:hideMark/>
          </w:tcPr>
          <w:p w14:paraId="26A4A740"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Nội 1, Xã Hát Môn, thành phố Hà Nội</w:t>
            </w:r>
          </w:p>
        </w:tc>
        <w:tc>
          <w:tcPr>
            <w:tcW w:w="3402" w:type="dxa"/>
            <w:noWrap/>
            <w:vAlign w:val="center"/>
          </w:tcPr>
          <w:p w14:paraId="15B11247" w14:textId="6E518C9C"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0919.713.986</w:t>
            </w:r>
          </w:p>
        </w:tc>
      </w:tr>
      <w:tr w:rsidR="002E578C" w:rsidRPr="00E56780" w14:paraId="21462243" w14:textId="77777777" w:rsidTr="007E3DC8">
        <w:trPr>
          <w:trHeight w:val="375"/>
        </w:trPr>
        <w:tc>
          <w:tcPr>
            <w:tcW w:w="851" w:type="dxa"/>
            <w:noWrap/>
            <w:hideMark/>
          </w:tcPr>
          <w:p w14:paraId="19C16642"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39</w:t>
            </w:r>
          </w:p>
        </w:tc>
        <w:tc>
          <w:tcPr>
            <w:tcW w:w="1843" w:type="dxa"/>
            <w:noWrap/>
            <w:hideMark/>
          </w:tcPr>
          <w:p w14:paraId="2B7CB57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Quốc Oai</w:t>
            </w:r>
          </w:p>
        </w:tc>
        <w:tc>
          <w:tcPr>
            <w:tcW w:w="8363" w:type="dxa"/>
            <w:hideMark/>
          </w:tcPr>
          <w:p w14:paraId="6A4B4922" w14:textId="664BF27B"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S</w:t>
            </w:r>
            <w:r w:rsidRPr="007E3DC8">
              <w:rPr>
                <w:rFonts w:asciiTheme="majorHAnsi" w:eastAsia="Times New Roman" w:hAnsiTheme="majorHAnsi" w:cstheme="majorHAnsi"/>
                <w:color w:val="000000"/>
                <w:sz w:val="26"/>
                <w:szCs w:val="26"/>
                <w:lang w:eastAsia="vi-VN"/>
              </w:rPr>
              <w:t>ố 27, phố Hiện, xã Quốc Oai, thành phố Hà Nội</w:t>
            </w:r>
          </w:p>
        </w:tc>
        <w:tc>
          <w:tcPr>
            <w:tcW w:w="3402" w:type="dxa"/>
            <w:noWrap/>
            <w:vAlign w:val="center"/>
          </w:tcPr>
          <w:p w14:paraId="65419D8D" w14:textId="498C2AB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0981.066.886</w:t>
            </w:r>
          </w:p>
        </w:tc>
      </w:tr>
      <w:tr w:rsidR="002E578C" w:rsidRPr="00E56780" w14:paraId="6204CB43" w14:textId="77777777" w:rsidTr="007E3DC8">
        <w:trPr>
          <w:trHeight w:val="375"/>
        </w:trPr>
        <w:tc>
          <w:tcPr>
            <w:tcW w:w="851" w:type="dxa"/>
            <w:noWrap/>
            <w:hideMark/>
          </w:tcPr>
          <w:p w14:paraId="1A9D175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40</w:t>
            </w:r>
          </w:p>
        </w:tc>
        <w:tc>
          <w:tcPr>
            <w:tcW w:w="1843" w:type="dxa"/>
            <w:noWrap/>
            <w:hideMark/>
          </w:tcPr>
          <w:p w14:paraId="17963F6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Kiều Phú</w:t>
            </w:r>
          </w:p>
        </w:tc>
        <w:tc>
          <w:tcPr>
            <w:tcW w:w="8363" w:type="dxa"/>
            <w:hideMark/>
          </w:tcPr>
          <w:p w14:paraId="7A0A11A0" w14:textId="0AA2433C"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Thôn Phú Mỹ, xã Kiều Phú, thành phố Hà Nội</w:t>
            </w:r>
          </w:p>
        </w:tc>
        <w:tc>
          <w:tcPr>
            <w:tcW w:w="3402" w:type="dxa"/>
            <w:noWrap/>
            <w:vAlign w:val="center"/>
          </w:tcPr>
          <w:p w14:paraId="6F531977" w14:textId="21508E6C"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0902.198.567</w:t>
            </w:r>
          </w:p>
        </w:tc>
      </w:tr>
      <w:tr w:rsidR="002E578C" w:rsidRPr="00E56780" w14:paraId="7B8573D6" w14:textId="77777777" w:rsidTr="007E3DC8">
        <w:trPr>
          <w:trHeight w:val="375"/>
        </w:trPr>
        <w:tc>
          <w:tcPr>
            <w:tcW w:w="851" w:type="dxa"/>
            <w:noWrap/>
            <w:hideMark/>
          </w:tcPr>
          <w:p w14:paraId="6CF6ABD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41</w:t>
            </w:r>
          </w:p>
        </w:tc>
        <w:tc>
          <w:tcPr>
            <w:tcW w:w="1843" w:type="dxa"/>
            <w:noWrap/>
            <w:hideMark/>
          </w:tcPr>
          <w:p w14:paraId="4E2C5E61"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 Cát</w:t>
            </w:r>
          </w:p>
        </w:tc>
        <w:tc>
          <w:tcPr>
            <w:tcW w:w="8363" w:type="dxa"/>
            <w:hideMark/>
          </w:tcPr>
          <w:p w14:paraId="172D9D76"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4, xã Phú Cát, thành phố Hà Nội</w:t>
            </w:r>
          </w:p>
        </w:tc>
        <w:tc>
          <w:tcPr>
            <w:tcW w:w="3402" w:type="dxa"/>
            <w:noWrap/>
            <w:vAlign w:val="center"/>
          </w:tcPr>
          <w:p w14:paraId="4BFE72C3" w14:textId="2A747F15"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0977.036.278</w:t>
            </w:r>
          </w:p>
        </w:tc>
      </w:tr>
      <w:tr w:rsidR="002E578C" w:rsidRPr="00E56780" w14:paraId="4CA712F2" w14:textId="77777777" w:rsidTr="007E3DC8">
        <w:trPr>
          <w:trHeight w:val="375"/>
        </w:trPr>
        <w:tc>
          <w:tcPr>
            <w:tcW w:w="851" w:type="dxa"/>
            <w:noWrap/>
            <w:hideMark/>
          </w:tcPr>
          <w:p w14:paraId="49B9C02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42</w:t>
            </w:r>
          </w:p>
        </w:tc>
        <w:tc>
          <w:tcPr>
            <w:tcW w:w="1843" w:type="dxa"/>
            <w:noWrap/>
            <w:hideMark/>
          </w:tcPr>
          <w:p w14:paraId="760D186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Hưng Đạo</w:t>
            </w:r>
          </w:p>
        </w:tc>
        <w:tc>
          <w:tcPr>
            <w:tcW w:w="8363" w:type="dxa"/>
            <w:hideMark/>
          </w:tcPr>
          <w:p w14:paraId="6F6DA312" w14:textId="06FA0004" w:rsidR="002E578C" w:rsidRPr="007E3DC8" w:rsidRDefault="00B4774D" w:rsidP="002E578C">
            <w:pPr>
              <w:spacing w:before="120" w:after="120"/>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val="en-US" w:eastAsia="vi-VN"/>
              </w:rPr>
              <w:t>T</w:t>
            </w:r>
            <w:r w:rsidR="002E578C" w:rsidRPr="007E3DC8">
              <w:rPr>
                <w:rFonts w:asciiTheme="majorHAnsi" w:eastAsia="Times New Roman" w:hAnsiTheme="majorHAnsi" w:cstheme="majorHAnsi"/>
                <w:color w:val="000000"/>
                <w:sz w:val="26"/>
                <w:szCs w:val="26"/>
                <w:lang w:eastAsia="vi-VN"/>
              </w:rPr>
              <w:t xml:space="preserve">hôn 10 Cộng Hòa (cũ), xã Hưng Đạo, </w:t>
            </w:r>
            <w:r w:rsidR="002E578C" w:rsidRPr="007E3DC8">
              <w:rPr>
                <w:rFonts w:asciiTheme="majorHAnsi" w:eastAsia="Times New Roman" w:hAnsiTheme="majorHAnsi" w:cstheme="majorHAnsi"/>
                <w:color w:val="000000"/>
                <w:sz w:val="26"/>
                <w:szCs w:val="26"/>
                <w:lang w:val="en-US" w:eastAsia="vi-VN"/>
              </w:rPr>
              <w:t>thành phố</w:t>
            </w:r>
            <w:r w:rsidR="002E578C" w:rsidRPr="007E3DC8">
              <w:rPr>
                <w:rFonts w:asciiTheme="majorHAnsi" w:eastAsia="Times New Roman" w:hAnsiTheme="majorHAnsi" w:cstheme="majorHAnsi"/>
                <w:color w:val="000000"/>
                <w:sz w:val="26"/>
                <w:szCs w:val="26"/>
                <w:lang w:eastAsia="vi-VN"/>
              </w:rPr>
              <w:t xml:space="preserve"> Hà Nội</w:t>
            </w:r>
          </w:p>
        </w:tc>
        <w:tc>
          <w:tcPr>
            <w:tcW w:w="3402" w:type="dxa"/>
            <w:noWrap/>
            <w:vAlign w:val="center"/>
          </w:tcPr>
          <w:p w14:paraId="5C15D55C" w14:textId="523C04CC"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0912.778.121</w:t>
            </w:r>
          </w:p>
        </w:tc>
      </w:tr>
      <w:tr w:rsidR="002E578C" w:rsidRPr="00E56780" w14:paraId="51F154C5" w14:textId="77777777" w:rsidTr="007E3DC8">
        <w:trPr>
          <w:trHeight w:val="514"/>
        </w:trPr>
        <w:tc>
          <w:tcPr>
            <w:tcW w:w="851" w:type="dxa"/>
            <w:noWrap/>
            <w:hideMark/>
          </w:tcPr>
          <w:p w14:paraId="408EB6AA"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43</w:t>
            </w:r>
          </w:p>
        </w:tc>
        <w:tc>
          <w:tcPr>
            <w:tcW w:w="1843" w:type="dxa"/>
            <w:noWrap/>
            <w:hideMark/>
          </w:tcPr>
          <w:p w14:paraId="3E026F0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Thanh Oai</w:t>
            </w:r>
          </w:p>
        </w:tc>
        <w:tc>
          <w:tcPr>
            <w:tcW w:w="8363" w:type="dxa"/>
            <w:hideMark/>
          </w:tcPr>
          <w:p w14:paraId="7E6B10A6"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135, tổ dân phố Kim Bài, xã Thanh Oai, thành phố Hà Nội</w:t>
            </w:r>
          </w:p>
        </w:tc>
        <w:tc>
          <w:tcPr>
            <w:tcW w:w="3402" w:type="dxa"/>
            <w:noWrap/>
            <w:vAlign w:val="center"/>
          </w:tcPr>
          <w:p w14:paraId="6C6AA2B8" w14:textId="6390DA7A"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0967.150.868</w:t>
            </w:r>
          </w:p>
        </w:tc>
      </w:tr>
      <w:tr w:rsidR="002E578C" w:rsidRPr="00E56780" w14:paraId="1551C2AB" w14:textId="77777777" w:rsidTr="007E3DC8">
        <w:trPr>
          <w:trHeight w:val="375"/>
        </w:trPr>
        <w:tc>
          <w:tcPr>
            <w:tcW w:w="851" w:type="dxa"/>
            <w:noWrap/>
            <w:hideMark/>
          </w:tcPr>
          <w:p w14:paraId="324DE102"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44</w:t>
            </w:r>
          </w:p>
        </w:tc>
        <w:tc>
          <w:tcPr>
            <w:tcW w:w="1843" w:type="dxa"/>
            <w:noWrap/>
            <w:hideMark/>
          </w:tcPr>
          <w:p w14:paraId="70BDE29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Bình Minh</w:t>
            </w:r>
          </w:p>
        </w:tc>
        <w:tc>
          <w:tcPr>
            <w:tcW w:w="8363" w:type="dxa"/>
            <w:hideMark/>
          </w:tcPr>
          <w:p w14:paraId="3FAAA507" w14:textId="77777777"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eastAsia="vi-VN"/>
              </w:rPr>
              <w:t>Số 01, Đường Bờ Sông, Thôn Mùi, xã Bích Hòa</w:t>
            </w:r>
            <w:r w:rsidRPr="007E3DC8">
              <w:rPr>
                <w:rFonts w:asciiTheme="majorHAnsi" w:eastAsia="Times New Roman" w:hAnsiTheme="majorHAnsi" w:cstheme="majorHAnsi"/>
                <w:color w:val="000000"/>
                <w:sz w:val="26"/>
                <w:szCs w:val="26"/>
                <w:lang w:val="en-US" w:eastAsia="vi-VN"/>
              </w:rPr>
              <w:t>, thành phố Hà Nội</w:t>
            </w:r>
          </w:p>
        </w:tc>
        <w:tc>
          <w:tcPr>
            <w:tcW w:w="3402" w:type="dxa"/>
            <w:noWrap/>
            <w:vAlign w:val="center"/>
          </w:tcPr>
          <w:p w14:paraId="1089E639" w14:textId="471A6864"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0966.596.956</w:t>
            </w:r>
          </w:p>
        </w:tc>
      </w:tr>
      <w:tr w:rsidR="002E578C" w:rsidRPr="00E56780" w14:paraId="54CC232E" w14:textId="77777777" w:rsidTr="007E3DC8">
        <w:trPr>
          <w:trHeight w:val="750"/>
        </w:trPr>
        <w:tc>
          <w:tcPr>
            <w:tcW w:w="851" w:type="dxa"/>
            <w:noWrap/>
            <w:hideMark/>
          </w:tcPr>
          <w:p w14:paraId="7CA5E92B"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lastRenderedPageBreak/>
              <w:t>45</w:t>
            </w:r>
          </w:p>
        </w:tc>
        <w:tc>
          <w:tcPr>
            <w:tcW w:w="1843" w:type="dxa"/>
            <w:noWrap/>
            <w:hideMark/>
          </w:tcPr>
          <w:p w14:paraId="03EF08AA" w14:textId="367087F5"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Tam Hưng</w:t>
            </w:r>
          </w:p>
        </w:tc>
        <w:tc>
          <w:tcPr>
            <w:tcW w:w="8363" w:type="dxa"/>
            <w:hideMark/>
          </w:tcPr>
          <w:p w14:paraId="042C26EC"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65, Đường tỉnh lộ 427, Thôn Gia Vĩnh, xã Tam Hưng, thành phố Hà Nội</w:t>
            </w:r>
          </w:p>
        </w:tc>
        <w:tc>
          <w:tcPr>
            <w:tcW w:w="3402" w:type="dxa"/>
            <w:noWrap/>
            <w:vAlign w:val="center"/>
          </w:tcPr>
          <w:p w14:paraId="2CDDD1F3" w14:textId="5B2397A6"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0969.198.833</w:t>
            </w:r>
          </w:p>
        </w:tc>
      </w:tr>
      <w:tr w:rsidR="002E578C" w:rsidRPr="00E56780" w14:paraId="388ED92F" w14:textId="77777777" w:rsidTr="007E3DC8">
        <w:trPr>
          <w:trHeight w:val="750"/>
        </w:trPr>
        <w:tc>
          <w:tcPr>
            <w:tcW w:w="851" w:type="dxa"/>
            <w:noWrap/>
            <w:hideMark/>
          </w:tcPr>
          <w:p w14:paraId="366E75A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46</w:t>
            </w:r>
          </w:p>
        </w:tc>
        <w:tc>
          <w:tcPr>
            <w:tcW w:w="1843" w:type="dxa"/>
            <w:noWrap/>
            <w:hideMark/>
          </w:tcPr>
          <w:p w14:paraId="46A353C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Dân Hoà</w:t>
            </w:r>
          </w:p>
        </w:tc>
        <w:tc>
          <w:tcPr>
            <w:tcW w:w="8363" w:type="dxa"/>
            <w:hideMark/>
          </w:tcPr>
          <w:p w14:paraId="02D15B7A" w14:textId="35B8303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45 Đường Trung Tâm</w:t>
            </w:r>
            <w:r w:rsidR="00474306">
              <w:rPr>
                <w:rFonts w:asciiTheme="majorHAnsi" w:eastAsia="Times New Roman" w:hAnsiTheme="majorHAnsi" w:cstheme="majorHAnsi"/>
                <w:color w:val="000000"/>
                <w:sz w:val="26"/>
                <w:szCs w:val="26"/>
                <w:lang w:val="en-US" w:eastAsia="vi-VN"/>
              </w:rPr>
              <w:t xml:space="preserve">, </w:t>
            </w:r>
            <w:bookmarkStart w:id="0" w:name="_GoBack"/>
            <w:bookmarkEnd w:id="0"/>
            <w:r w:rsidRPr="007E3DC8">
              <w:rPr>
                <w:rFonts w:asciiTheme="majorHAnsi" w:eastAsia="Times New Roman" w:hAnsiTheme="majorHAnsi" w:cstheme="majorHAnsi"/>
                <w:color w:val="000000"/>
                <w:sz w:val="26"/>
                <w:szCs w:val="26"/>
                <w:lang w:eastAsia="vi-VN"/>
              </w:rPr>
              <w:t>xã Dân Hòa, thành phố Hà Nội</w:t>
            </w:r>
          </w:p>
        </w:tc>
        <w:tc>
          <w:tcPr>
            <w:tcW w:w="3402" w:type="dxa"/>
            <w:noWrap/>
            <w:vAlign w:val="center"/>
          </w:tcPr>
          <w:p w14:paraId="34AEFF8F" w14:textId="7F7D948A"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0977.631.375</w:t>
            </w:r>
          </w:p>
        </w:tc>
      </w:tr>
      <w:tr w:rsidR="002E578C" w:rsidRPr="00E56780" w14:paraId="0A668549" w14:textId="77777777" w:rsidTr="007E3DC8">
        <w:trPr>
          <w:trHeight w:val="750"/>
        </w:trPr>
        <w:tc>
          <w:tcPr>
            <w:tcW w:w="851" w:type="dxa"/>
            <w:noWrap/>
            <w:hideMark/>
          </w:tcPr>
          <w:p w14:paraId="5B2EAE73"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47</w:t>
            </w:r>
          </w:p>
        </w:tc>
        <w:tc>
          <w:tcPr>
            <w:tcW w:w="1843" w:type="dxa"/>
            <w:noWrap/>
            <w:hideMark/>
          </w:tcPr>
          <w:p w14:paraId="28E74B7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Thanh Trì</w:t>
            </w:r>
          </w:p>
        </w:tc>
        <w:tc>
          <w:tcPr>
            <w:tcW w:w="8363" w:type="dxa"/>
            <w:hideMark/>
          </w:tcPr>
          <w:p w14:paraId="4C46FE54"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12 đường Nguyễn Bặc, Thị trấn Văn Điển, Thanh Trì, </w:t>
            </w:r>
            <w:r w:rsidRPr="007E3DC8">
              <w:rPr>
                <w:rFonts w:asciiTheme="majorHAnsi" w:eastAsia="Times New Roman" w:hAnsiTheme="majorHAnsi" w:cstheme="majorHAnsi"/>
                <w:color w:val="000000"/>
                <w:sz w:val="26"/>
                <w:szCs w:val="26"/>
                <w:lang w:val="en-US" w:eastAsia="vi-VN"/>
              </w:rPr>
              <w:t>thành phố Hà Nội</w:t>
            </w:r>
          </w:p>
        </w:tc>
        <w:tc>
          <w:tcPr>
            <w:tcW w:w="3402" w:type="dxa"/>
            <w:noWrap/>
            <w:vAlign w:val="center"/>
          </w:tcPr>
          <w:p w14:paraId="5A97BE25" w14:textId="0FB87F2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0914.630.985</w:t>
            </w:r>
          </w:p>
        </w:tc>
      </w:tr>
      <w:tr w:rsidR="002E578C" w:rsidRPr="00E56780" w14:paraId="0A82D733" w14:textId="77777777" w:rsidTr="007E3DC8">
        <w:trPr>
          <w:trHeight w:val="375"/>
        </w:trPr>
        <w:tc>
          <w:tcPr>
            <w:tcW w:w="851" w:type="dxa"/>
            <w:noWrap/>
            <w:hideMark/>
          </w:tcPr>
          <w:p w14:paraId="1A13EDF4"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48</w:t>
            </w:r>
          </w:p>
        </w:tc>
        <w:tc>
          <w:tcPr>
            <w:tcW w:w="1843" w:type="dxa"/>
            <w:noWrap/>
            <w:hideMark/>
          </w:tcPr>
          <w:p w14:paraId="099C787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Ngọc Hồi</w:t>
            </w:r>
          </w:p>
        </w:tc>
        <w:tc>
          <w:tcPr>
            <w:tcW w:w="8363" w:type="dxa"/>
            <w:hideMark/>
          </w:tcPr>
          <w:p w14:paraId="52C64A5E" w14:textId="109A5DEE"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Đại áng, xã </w:t>
            </w:r>
            <w:r w:rsidR="00474306">
              <w:rPr>
                <w:rFonts w:asciiTheme="majorHAnsi" w:eastAsia="Times New Roman" w:hAnsiTheme="majorHAnsi" w:cstheme="majorHAnsi"/>
                <w:color w:val="000000"/>
                <w:sz w:val="26"/>
                <w:szCs w:val="26"/>
                <w:lang w:val="en-US" w:eastAsia="vi-VN"/>
              </w:rPr>
              <w:t>N</w:t>
            </w:r>
            <w:r w:rsidRPr="007E3DC8">
              <w:rPr>
                <w:rFonts w:asciiTheme="majorHAnsi" w:eastAsia="Times New Roman" w:hAnsiTheme="majorHAnsi" w:cstheme="majorHAnsi"/>
                <w:color w:val="000000"/>
                <w:sz w:val="26"/>
                <w:szCs w:val="26"/>
                <w:lang w:eastAsia="vi-VN"/>
              </w:rPr>
              <w:t>gọc Hồi, Thành phố Hà Nội</w:t>
            </w:r>
          </w:p>
        </w:tc>
        <w:tc>
          <w:tcPr>
            <w:tcW w:w="3402" w:type="dxa"/>
            <w:noWrap/>
            <w:vAlign w:val="center"/>
          </w:tcPr>
          <w:p w14:paraId="1C1FC986" w14:textId="33F2A8F3"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0975.936.899</w:t>
            </w:r>
          </w:p>
        </w:tc>
      </w:tr>
      <w:tr w:rsidR="002E578C" w:rsidRPr="00E56780" w14:paraId="25D44893" w14:textId="77777777" w:rsidTr="007E3DC8">
        <w:trPr>
          <w:trHeight w:val="375"/>
        </w:trPr>
        <w:tc>
          <w:tcPr>
            <w:tcW w:w="851" w:type="dxa"/>
            <w:noWrap/>
            <w:hideMark/>
          </w:tcPr>
          <w:p w14:paraId="588677D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49</w:t>
            </w:r>
          </w:p>
        </w:tc>
        <w:tc>
          <w:tcPr>
            <w:tcW w:w="1843" w:type="dxa"/>
            <w:noWrap/>
            <w:hideMark/>
          </w:tcPr>
          <w:p w14:paraId="39B196A1"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Nam Phù</w:t>
            </w:r>
          </w:p>
        </w:tc>
        <w:tc>
          <w:tcPr>
            <w:tcW w:w="8363" w:type="dxa"/>
            <w:hideMark/>
          </w:tcPr>
          <w:p w14:paraId="6CEC788D"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2 Đông Mỹ, xã Nam Phù, </w:t>
            </w:r>
            <w:r w:rsidRPr="007E3DC8">
              <w:rPr>
                <w:rFonts w:asciiTheme="majorHAnsi" w:eastAsia="Times New Roman" w:hAnsiTheme="majorHAnsi" w:cstheme="majorHAnsi"/>
                <w:color w:val="000000"/>
                <w:sz w:val="26"/>
                <w:szCs w:val="26"/>
                <w:lang w:val="en-US" w:eastAsia="vi-VN"/>
              </w:rPr>
              <w:t>thành phố</w:t>
            </w:r>
            <w:r w:rsidRPr="007E3DC8">
              <w:rPr>
                <w:rFonts w:asciiTheme="majorHAnsi" w:eastAsia="Times New Roman" w:hAnsiTheme="majorHAnsi" w:cstheme="majorHAnsi"/>
                <w:color w:val="000000"/>
                <w:sz w:val="26"/>
                <w:szCs w:val="26"/>
                <w:lang w:eastAsia="vi-VN"/>
              </w:rPr>
              <w:t xml:space="preserve"> Hà Nội</w:t>
            </w:r>
          </w:p>
        </w:tc>
        <w:tc>
          <w:tcPr>
            <w:tcW w:w="3402" w:type="dxa"/>
            <w:noWrap/>
            <w:vAlign w:val="center"/>
          </w:tcPr>
          <w:p w14:paraId="46D99FCD" w14:textId="7F484B7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0389.448.879</w:t>
            </w:r>
          </w:p>
        </w:tc>
      </w:tr>
      <w:tr w:rsidR="002E578C" w:rsidRPr="00E56780" w14:paraId="0A0D41FA" w14:textId="77777777" w:rsidTr="007E3DC8">
        <w:trPr>
          <w:trHeight w:val="375"/>
        </w:trPr>
        <w:tc>
          <w:tcPr>
            <w:tcW w:w="851" w:type="dxa"/>
            <w:noWrap/>
            <w:hideMark/>
          </w:tcPr>
          <w:p w14:paraId="5BF105B8"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50</w:t>
            </w:r>
          </w:p>
        </w:tc>
        <w:tc>
          <w:tcPr>
            <w:tcW w:w="1843" w:type="dxa"/>
            <w:noWrap/>
            <w:hideMark/>
          </w:tcPr>
          <w:p w14:paraId="48754746"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Thanh Liệt</w:t>
            </w:r>
          </w:p>
        </w:tc>
        <w:tc>
          <w:tcPr>
            <w:tcW w:w="8363" w:type="dxa"/>
            <w:hideMark/>
          </w:tcPr>
          <w:p w14:paraId="563C23B1" w14:textId="68197AC4"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Triều Khúc, phường Thanh Liệt, </w:t>
            </w:r>
            <w:r w:rsidRPr="007E3DC8">
              <w:rPr>
                <w:rFonts w:asciiTheme="majorHAnsi" w:eastAsia="Times New Roman" w:hAnsiTheme="majorHAnsi" w:cstheme="majorHAnsi"/>
                <w:color w:val="000000"/>
                <w:sz w:val="26"/>
                <w:szCs w:val="26"/>
                <w:lang w:val="en-US" w:eastAsia="vi-VN"/>
              </w:rPr>
              <w:t xml:space="preserve">thành phố </w:t>
            </w:r>
            <w:r w:rsidR="00474306"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5C322048" w14:textId="13830DBD"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0912.385.494</w:t>
            </w:r>
          </w:p>
        </w:tc>
      </w:tr>
      <w:tr w:rsidR="002E578C" w:rsidRPr="00E56780" w14:paraId="3D1C1D9B" w14:textId="77777777" w:rsidTr="007E3DC8">
        <w:trPr>
          <w:trHeight w:val="439"/>
        </w:trPr>
        <w:tc>
          <w:tcPr>
            <w:tcW w:w="851" w:type="dxa"/>
            <w:noWrap/>
            <w:hideMark/>
          </w:tcPr>
          <w:p w14:paraId="39A8C2CD"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51</w:t>
            </w:r>
          </w:p>
        </w:tc>
        <w:tc>
          <w:tcPr>
            <w:tcW w:w="1843" w:type="dxa"/>
            <w:noWrap/>
            <w:hideMark/>
          </w:tcPr>
          <w:p w14:paraId="1A46080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Đại Thanh</w:t>
            </w:r>
          </w:p>
        </w:tc>
        <w:tc>
          <w:tcPr>
            <w:tcW w:w="8363" w:type="dxa"/>
            <w:hideMark/>
          </w:tcPr>
          <w:p w14:paraId="0BAF521C"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Tả Thanh Oai, xã Đại Thanh,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 xml:space="preserve">Hà Nội </w:t>
            </w:r>
          </w:p>
        </w:tc>
        <w:tc>
          <w:tcPr>
            <w:tcW w:w="3402" w:type="dxa"/>
            <w:noWrap/>
            <w:vAlign w:val="center"/>
          </w:tcPr>
          <w:p w14:paraId="5FEDB3EB" w14:textId="25B2BD7D"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0963950088</w:t>
            </w:r>
          </w:p>
        </w:tc>
      </w:tr>
      <w:tr w:rsidR="002E578C" w:rsidRPr="00E56780" w14:paraId="07E34228" w14:textId="77777777" w:rsidTr="00B4774D">
        <w:trPr>
          <w:trHeight w:val="620"/>
        </w:trPr>
        <w:tc>
          <w:tcPr>
            <w:tcW w:w="851" w:type="dxa"/>
            <w:noWrap/>
            <w:hideMark/>
          </w:tcPr>
          <w:p w14:paraId="7AA897F9"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52</w:t>
            </w:r>
          </w:p>
        </w:tc>
        <w:tc>
          <w:tcPr>
            <w:tcW w:w="1843" w:type="dxa"/>
            <w:noWrap/>
            <w:hideMark/>
          </w:tcPr>
          <w:p w14:paraId="30DB356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Thường Tín</w:t>
            </w:r>
          </w:p>
        </w:tc>
        <w:tc>
          <w:tcPr>
            <w:tcW w:w="8363" w:type="dxa"/>
            <w:hideMark/>
          </w:tcPr>
          <w:p w14:paraId="649C7354"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01 phố Thượng Phúc, xã Thường Tín, thành phố Hà Nội</w:t>
            </w:r>
          </w:p>
        </w:tc>
        <w:tc>
          <w:tcPr>
            <w:tcW w:w="3402" w:type="dxa"/>
            <w:noWrap/>
            <w:vAlign w:val="center"/>
          </w:tcPr>
          <w:p w14:paraId="61013F38" w14:textId="551C363B"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0912.717.821</w:t>
            </w:r>
          </w:p>
        </w:tc>
      </w:tr>
      <w:tr w:rsidR="002E578C" w:rsidRPr="00E56780" w14:paraId="38465D2B" w14:textId="77777777" w:rsidTr="007E3DC8">
        <w:trPr>
          <w:trHeight w:val="2483"/>
        </w:trPr>
        <w:tc>
          <w:tcPr>
            <w:tcW w:w="851" w:type="dxa"/>
            <w:noWrap/>
            <w:hideMark/>
          </w:tcPr>
          <w:p w14:paraId="609545A6"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175BA709"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346DA0D8" w14:textId="599DD75B"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53</w:t>
            </w:r>
          </w:p>
        </w:tc>
        <w:tc>
          <w:tcPr>
            <w:tcW w:w="1843" w:type="dxa"/>
            <w:noWrap/>
            <w:hideMark/>
          </w:tcPr>
          <w:p w14:paraId="353F26EE"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72DFB496"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6CC04DAA" w14:textId="52C5371A"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Hai Bà Trưng</w:t>
            </w:r>
          </w:p>
        </w:tc>
        <w:tc>
          <w:tcPr>
            <w:tcW w:w="8363" w:type="dxa"/>
            <w:hideMark/>
          </w:tcPr>
          <w:p w14:paraId="287072BD"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 Trụ sở chính: Số 6 Phố Yên Bái 1, phường Hai Bà Trưng, thành phố Hà Nội  (Tiếp nhận hồ sơ tất cả các lĩnh vực thuộc thẩm quyền giải quyết của UBND phường)</w:t>
            </w:r>
          </w:p>
          <w:p w14:paraId="7CEE796C"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br w:type="page"/>
              <w:t xml:space="preserve">2. Điểm </w:t>
            </w:r>
            <w:r w:rsidRPr="007E3DC8">
              <w:rPr>
                <w:rFonts w:asciiTheme="majorHAnsi" w:eastAsia="Times New Roman" w:hAnsiTheme="majorHAnsi" w:cstheme="majorHAnsi"/>
                <w:color w:val="000000"/>
                <w:sz w:val="26"/>
                <w:szCs w:val="26"/>
                <w:lang w:val="en-US" w:eastAsia="vi-VN"/>
              </w:rPr>
              <w:t>Phục vụ hành chính công số 0</w:t>
            </w:r>
            <w:r w:rsidRPr="007E3DC8">
              <w:rPr>
                <w:rFonts w:asciiTheme="majorHAnsi" w:eastAsia="Times New Roman" w:hAnsiTheme="majorHAnsi" w:cstheme="majorHAnsi"/>
                <w:color w:val="000000"/>
                <w:sz w:val="26"/>
                <w:szCs w:val="26"/>
                <w:lang w:eastAsia="vi-VN"/>
              </w:rPr>
              <w:t>1: Số 44 Trần Xuân Soạn, phường Hai Bà Trưng, thành phố Hà Nội.</w:t>
            </w:r>
          </w:p>
          <w:p w14:paraId="63B53059" w14:textId="0BA35FEA"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3. Điểm </w:t>
            </w:r>
            <w:r w:rsidRPr="007E3DC8">
              <w:rPr>
                <w:rFonts w:asciiTheme="majorHAnsi" w:eastAsia="Times New Roman" w:hAnsiTheme="majorHAnsi" w:cstheme="majorHAnsi"/>
                <w:color w:val="000000"/>
                <w:sz w:val="26"/>
                <w:szCs w:val="26"/>
                <w:lang w:val="en-US" w:eastAsia="vi-VN"/>
              </w:rPr>
              <w:t>Phục vụ hành chính công số 0</w:t>
            </w:r>
            <w:r w:rsidRPr="007E3DC8">
              <w:rPr>
                <w:rFonts w:asciiTheme="majorHAnsi" w:eastAsia="Times New Roman" w:hAnsiTheme="majorHAnsi" w:cstheme="majorHAnsi"/>
                <w:color w:val="000000"/>
                <w:sz w:val="26"/>
                <w:szCs w:val="26"/>
                <w:lang w:eastAsia="vi-VN"/>
              </w:rPr>
              <w:t xml:space="preserve">2: Số 14 Đỗ </w:t>
            </w:r>
            <w:r w:rsidR="00474306">
              <w:rPr>
                <w:rFonts w:asciiTheme="majorHAnsi" w:eastAsia="Times New Roman" w:hAnsiTheme="majorHAnsi" w:cstheme="majorHAnsi"/>
                <w:color w:val="000000"/>
                <w:sz w:val="26"/>
                <w:szCs w:val="26"/>
                <w:lang w:val="en-US" w:eastAsia="vi-VN"/>
              </w:rPr>
              <w:t>N</w:t>
            </w:r>
            <w:r w:rsidRPr="007E3DC8">
              <w:rPr>
                <w:rFonts w:asciiTheme="majorHAnsi" w:eastAsia="Times New Roman" w:hAnsiTheme="majorHAnsi" w:cstheme="majorHAnsi"/>
                <w:color w:val="000000"/>
                <w:sz w:val="26"/>
                <w:szCs w:val="26"/>
                <w:lang w:eastAsia="vi-VN"/>
              </w:rPr>
              <w:t>gọc Du, phường Hai Bà Trưng, thành phố Hà Nội.</w:t>
            </w:r>
          </w:p>
        </w:tc>
        <w:tc>
          <w:tcPr>
            <w:tcW w:w="3402" w:type="dxa"/>
            <w:noWrap/>
            <w:vAlign w:val="center"/>
          </w:tcPr>
          <w:p w14:paraId="390CB9F2" w14:textId="36595CC3"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0243.976.4376</w:t>
            </w:r>
          </w:p>
        </w:tc>
      </w:tr>
      <w:tr w:rsidR="002E578C" w:rsidRPr="00E56780" w14:paraId="2AF0A1D4" w14:textId="77777777" w:rsidTr="00B4774D">
        <w:trPr>
          <w:trHeight w:val="666"/>
        </w:trPr>
        <w:tc>
          <w:tcPr>
            <w:tcW w:w="851" w:type="dxa"/>
            <w:noWrap/>
            <w:hideMark/>
          </w:tcPr>
          <w:p w14:paraId="7E7115C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54</w:t>
            </w:r>
          </w:p>
        </w:tc>
        <w:tc>
          <w:tcPr>
            <w:tcW w:w="1843" w:type="dxa"/>
            <w:noWrap/>
            <w:hideMark/>
          </w:tcPr>
          <w:p w14:paraId="535E8236"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Bạch Mai</w:t>
            </w:r>
          </w:p>
        </w:tc>
        <w:tc>
          <w:tcPr>
            <w:tcW w:w="8363" w:type="dxa"/>
            <w:hideMark/>
          </w:tcPr>
          <w:p w14:paraId="6BB62D8D"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S</w:t>
            </w:r>
            <w:r w:rsidRPr="007E3DC8">
              <w:rPr>
                <w:rFonts w:asciiTheme="majorHAnsi" w:eastAsia="Times New Roman" w:hAnsiTheme="majorHAnsi" w:cstheme="majorHAnsi"/>
                <w:color w:val="000000"/>
                <w:sz w:val="26"/>
                <w:szCs w:val="26"/>
                <w:lang w:eastAsia="vi-VN"/>
              </w:rPr>
              <w:t xml:space="preserve">ố 33 đường Đại Cồ Việt, phường Bạch Mai,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 xml:space="preserve">Hà Nội </w:t>
            </w:r>
          </w:p>
        </w:tc>
        <w:tc>
          <w:tcPr>
            <w:tcW w:w="3402" w:type="dxa"/>
            <w:noWrap/>
            <w:vAlign w:val="center"/>
          </w:tcPr>
          <w:p w14:paraId="46FE758E" w14:textId="1D486AD3"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024.3978.0364</w:t>
            </w:r>
          </w:p>
        </w:tc>
      </w:tr>
      <w:tr w:rsidR="002E578C" w:rsidRPr="00E56780" w14:paraId="1394B28F" w14:textId="77777777" w:rsidTr="007E3DC8">
        <w:trPr>
          <w:trHeight w:val="750"/>
        </w:trPr>
        <w:tc>
          <w:tcPr>
            <w:tcW w:w="851" w:type="dxa"/>
            <w:noWrap/>
            <w:hideMark/>
          </w:tcPr>
          <w:p w14:paraId="6C7D024D"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55</w:t>
            </w:r>
          </w:p>
        </w:tc>
        <w:tc>
          <w:tcPr>
            <w:tcW w:w="1843" w:type="dxa"/>
            <w:noWrap/>
            <w:hideMark/>
          </w:tcPr>
          <w:p w14:paraId="12CE3E55"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Thanh Xuân</w:t>
            </w:r>
          </w:p>
        </w:tc>
        <w:tc>
          <w:tcPr>
            <w:tcW w:w="8363" w:type="dxa"/>
            <w:hideMark/>
          </w:tcPr>
          <w:p w14:paraId="0D3A0E2F"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Trụ sở UBND phường Thanh Xuân, ngõ 11 đường Khuất Duy Tiến, Thanh Xuân,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073EE99C" w14:textId="7E36ED2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0915.575.252 (tạm thời)</w:t>
            </w:r>
          </w:p>
        </w:tc>
      </w:tr>
      <w:tr w:rsidR="002E578C" w:rsidRPr="00E56780" w14:paraId="50B0456B" w14:textId="77777777" w:rsidTr="007E3DC8">
        <w:trPr>
          <w:trHeight w:val="375"/>
        </w:trPr>
        <w:tc>
          <w:tcPr>
            <w:tcW w:w="851" w:type="dxa"/>
            <w:noWrap/>
            <w:hideMark/>
          </w:tcPr>
          <w:p w14:paraId="4A92C3DB"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56</w:t>
            </w:r>
          </w:p>
        </w:tc>
        <w:tc>
          <w:tcPr>
            <w:tcW w:w="1843" w:type="dxa"/>
            <w:noWrap/>
            <w:hideMark/>
          </w:tcPr>
          <w:p w14:paraId="7B70935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Phương Liệt</w:t>
            </w:r>
          </w:p>
        </w:tc>
        <w:tc>
          <w:tcPr>
            <w:tcW w:w="8363" w:type="dxa"/>
            <w:hideMark/>
          </w:tcPr>
          <w:p w14:paraId="28D0F780" w14:textId="7C8B62EA"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136 Nguyễn Ngọc Nại, </w:t>
            </w:r>
            <w:r w:rsidR="00474306">
              <w:rPr>
                <w:rFonts w:asciiTheme="majorHAnsi" w:eastAsia="Times New Roman" w:hAnsiTheme="majorHAnsi" w:cstheme="majorHAnsi"/>
                <w:color w:val="000000"/>
                <w:sz w:val="26"/>
                <w:szCs w:val="26"/>
                <w:lang w:val="en-US" w:eastAsia="vi-VN"/>
              </w:rPr>
              <w:t>p</w:t>
            </w:r>
            <w:r w:rsidRPr="007E3DC8">
              <w:rPr>
                <w:rFonts w:asciiTheme="majorHAnsi" w:eastAsia="Times New Roman" w:hAnsiTheme="majorHAnsi" w:cstheme="majorHAnsi"/>
                <w:color w:val="000000"/>
                <w:sz w:val="26"/>
                <w:szCs w:val="26"/>
                <w:lang w:eastAsia="vi-VN"/>
              </w:rPr>
              <w:t xml:space="preserve">hường Phương Liệt,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73B3B83F" w14:textId="1C34DC78"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0904.852.324</w:t>
            </w:r>
          </w:p>
        </w:tc>
      </w:tr>
      <w:tr w:rsidR="002E578C" w:rsidRPr="00E56780" w14:paraId="3C8D639F" w14:textId="77777777" w:rsidTr="007E3DC8">
        <w:trPr>
          <w:trHeight w:val="375"/>
        </w:trPr>
        <w:tc>
          <w:tcPr>
            <w:tcW w:w="851" w:type="dxa"/>
            <w:noWrap/>
            <w:hideMark/>
          </w:tcPr>
          <w:p w14:paraId="1563EF84"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57</w:t>
            </w:r>
          </w:p>
        </w:tc>
        <w:tc>
          <w:tcPr>
            <w:tcW w:w="1843" w:type="dxa"/>
            <w:noWrap/>
            <w:hideMark/>
          </w:tcPr>
          <w:p w14:paraId="35E8660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Khương Đình</w:t>
            </w:r>
          </w:p>
        </w:tc>
        <w:tc>
          <w:tcPr>
            <w:tcW w:w="8363" w:type="dxa"/>
            <w:hideMark/>
          </w:tcPr>
          <w:p w14:paraId="2F9F1AE5"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33 Khương Hạ, phường Khương Đình,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05D7A2CE" w14:textId="32FA9F44"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024.3858.6215</w:t>
            </w:r>
          </w:p>
        </w:tc>
      </w:tr>
      <w:tr w:rsidR="002E578C" w:rsidRPr="00E56780" w14:paraId="67DDA9EB" w14:textId="77777777" w:rsidTr="007E3DC8">
        <w:trPr>
          <w:trHeight w:val="375"/>
        </w:trPr>
        <w:tc>
          <w:tcPr>
            <w:tcW w:w="851" w:type="dxa"/>
            <w:noWrap/>
            <w:hideMark/>
          </w:tcPr>
          <w:p w14:paraId="173399BD"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lastRenderedPageBreak/>
              <w:t>58</w:t>
            </w:r>
          </w:p>
        </w:tc>
        <w:tc>
          <w:tcPr>
            <w:tcW w:w="1843" w:type="dxa"/>
            <w:noWrap/>
            <w:hideMark/>
          </w:tcPr>
          <w:p w14:paraId="319DAC5F"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Hà Đông</w:t>
            </w:r>
          </w:p>
        </w:tc>
        <w:tc>
          <w:tcPr>
            <w:tcW w:w="8363" w:type="dxa"/>
            <w:hideMark/>
          </w:tcPr>
          <w:p w14:paraId="08EA81A5" w14:textId="7A51B0D9"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2 phố Hà Cầu, </w:t>
            </w:r>
            <w:r w:rsidR="00474306" w:rsidRPr="00474306">
              <w:rPr>
                <w:rFonts w:asciiTheme="majorHAnsi" w:eastAsia="Times New Roman" w:hAnsiTheme="majorHAnsi" w:cstheme="majorHAnsi"/>
                <w:color w:val="000000"/>
                <w:sz w:val="26"/>
                <w:szCs w:val="26"/>
                <w:lang w:eastAsia="vi-VN"/>
              </w:rPr>
              <w:t>phường Hà Cầu</w:t>
            </w:r>
            <w:r w:rsidRPr="007E3DC8">
              <w:rPr>
                <w:rFonts w:asciiTheme="majorHAnsi" w:eastAsia="Times New Roman" w:hAnsiTheme="majorHAnsi" w:cstheme="majorHAnsi"/>
                <w:color w:val="000000"/>
                <w:sz w:val="26"/>
                <w:szCs w:val="26"/>
                <w:lang w:eastAsia="vi-VN"/>
              </w:rPr>
              <w:t xml:space="preserve">,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277C5535" w14:textId="53BCCBF8"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024.6260.1707</w:t>
            </w:r>
          </w:p>
        </w:tc>
      </w:tr>
      <w:tr w:rsidR="002E578C" w:rsidRPr="00E56780" w14:paraId="2CB332CF" w14:textId="77777777" w:rsidTr="007E3DC8">
        <w:trPr>
          <w:trHeight w:val="375"/>
        </w:trPr>
        <w:tc>
          <w:tcPr>
            <w:tcW w:w="851" w:type="dxa"/>
            <w:noWrap/>
            <w:hideMark/>
          </w:tcPr>
          <w:p w14:paraId="3DCC8A24"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59</w:t>
            </w:r>
          </w:p>
        </w:tc>
        <w:tc>
          <w:tcPr>
            <w:tcW w:w="1843" w:type="dxa"/>
            <w:noWrap/>
            <w:hideMark/>
          </w:tcPr>
          <w:p w14:paraId="6ADC64E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Kiến Hưng</w:t>
            </w:r>
          </w:p>
        </w:tc>
        <w:tc>
          <w:tcPr>
            <w:tcW w:w="8363" w:type="dxa"/>
            <w:hideMark/>
          </w:tcPr>
          <w:p w14:paraId="24174231" w14:textId="77777777"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Lô C3, Khu đô thị Văn Phú, phường Kiến Hưng, thành phố Hà Nội</w:t>
            </w:r>
          </w:p>
        </w:tc>
        <w:tc>
          <w:tcPr>
            <w:tcW w:w="3402" w:type="dxa"/>
            <w:noWrap/>
            <w:vAlign w:val="center"/>
          </w:tcPr>
          <w:p w14:paraId="2B5310AB" w14:textId="0CE9C1E3"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0904.112.596</w:t>
            </w:r>
          </w:p>
        </w:tc>
      </w:tr>
      <w:tr w:rsidR="002E578C" w:rsidRPr="00E56780" w14:paraId="416D53A8" w14:textId="77777777" w:rsidTr="007E3DC8">
        <w:trPr>
          <w:trHeight w:val="375"/>
        </w:trPr>
        <w:tc>
          <w:tcPr>
            <w:tcW w:w="851" w:type="dxa"/>
            <w:noWrap/>
            <w:hideMark/>
          </w:tcPr>
          <w:p w14:paraId="71B0FBF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60</w:t>
            </w:r>
          </w:p>
        </w:tc>
        <w:tc>
          <w:tcPr>
            <w:tcW w:w="1843" w:type="dxa"/>
            <w:noWrap/>
            <w:hideMark/>
          </w:tcPr>
          <w:p w14:paraId="2DC06CCF"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Dương Nội</w:t>
            </w:r>
          </w:p>
        </w:tc>
        <w:tc>
          <w:tcPr>
            <w:tcW w:w="8363" w:type="dxa"/>
            <w:hideMark/>
          </w:tcPr>
          <w:p w14:paraId="4A1B0EC0" w14:textId="77777777" w:rsidR="002E578C" w:rsidRPr="007E3DC8" w:rsidRDefault="002E578C" w:rsidP="002E578C">
            <w:pPr>
              <w:spacing w:before="120" w:after="120"/>
              <w:rPr>
                <w:rFonts w:asciiTheme="majorHAnsi" w:eastAsia="Times New Roman" w:hAnsiTheme="majorHAnsi" w:cstheme="majorHAnsi"/>
                <w:color w:val="000000"/>
                <w:spacing w:val="-6"/>
                <w:sz w:val="26"/>
                <w:szCs w:val="26"/>
                <w:lang w:val="en-US" w:eastAsia="vi-VN"/>
              </w:rPr>
            </w:pPr>
            <w:r w:rsidRPr="007E3DC8">
              <w:rPr>
                <w:rFonts w:asciiTheme="majorHAnsi" w:eastAsia="Times New Roman" w:hAnsiTheme="majorHAnsi" w:cstheme="majorHAnsi"/>
                <w:color w:val="000000"/>
                <w:spacing w:val="-6"/>
                <w:sz w:val="26"/>
                <w:szCs w:val="26"/>
                <w:lang w:eastAsia="vi-VN"/>
              </w:rPr>
              <w:t>HC-01 Khu A Khu đô thị mới Dương Nội</w:t>
            </w:r>
            <w:r w:rsidRPr="007E3DC8">
              <w:rPr>
                <w:rFonts w:asciiTheme="majorHAnsi" w:eastAsia="Times New Roman" w:hAnsiTheme="majorHAnsi" w:cstheme="majorHAnsi"/>
                <w:color w:val="000000"/>
                <w:spacing w:val="-6"/>
                <w:sz w:val="26"/>
                <w:szCs w:val="26"/>
                <w:lang w:val="en-US" w:eastAsia="vi-VN"/>
              </w:rPr>
              <w:t>, phường Dương Nội, thành phố Hà Nội</w:t>
            </w:r>
          </w:p>
        </w:tc>
        <w:tc>
          <w:tcPr>
            <w:tcW w:w="3402" w:type="dxa"/>
            <w:noWrap/>
            <w:vAlign w:val="center"/>
          </w:tcPr>
          <w:p w14:paraId="0B11B585" w14:textId="7EBFDE4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0972.702.468</w:t>
            </w:r>
          </w:p>
        </w:tc>
      </w:tr>
      <w:tr w:rsidR="002E578C" w:rsidRPr="00E56780" w14:paraId="5476B3D6" w14:textId="77777777" w:rsidTr="007E3DC8">
        <w:trPr>
          <w:trHeight w:val="567"/>
        </w:trPr>
        <w:tc>
          <w:tcPr>
            <w:tcW w:w="851" w:type="dxa"/>
            <w:noWrap/>
            <w:hideMark/>
          </w:tcPr>
          <w:p w14:paraId="1A2F318B"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61</w:t>
            </w:r>
          </w:p>
        </w:tc>
        <w:tc>
          <w:tcPr>
            <w:tcW w:w="1843" w:type="dxa"/>
            <w:noWrap/>
            <w:hideMark/>
          </w:tcPr>
          <w:p w14:paraId="1F8C6F59"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 Lương</w:t>
            </w:r>
          </w:p>
        </w:tc>
        <w:tc>
          <w:tcPr>
            <w:tcW w:w="8363" w:type="dxa"/>
            <w:hideMark/>
          </w:tcPr>
          <w:p w14:paraId="6998789B"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5 đường Quang Lãm, phường Phú Lương,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 xml:space="preserve">Hà Nội </w:t>
            </w:r>
          </w:p>
        </w:tc>
        <w:tc>
          <w:tcPr>
            <w:tcW w:w="3402" w:type="dxa"/>
            <w:noWrap/>
            <w:vAlign w:val="center"/>
          </w:tcPr>
          <w:p w14:paraId="1957B2E5" w14:textId="21C0430F"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0982.688.289</w:t>
            </w:r>
          </w:p>
        </w:tc>
      </w:tr>
      <w:tr w:rsidR="002E578C" w:rsidRPr="00E56780" w14:paraId="5E4B45DB" w14:textId="77777777" w:rsidTr="007E3DC8">
        <w:trPr>
          <w:trHeight w:val="375"/>
        </w:trPr>
        <w:tc>
          <w:tcPr>
            <w:tcW w:w="851" w:type="dxa"/>
            <w:noWrap/>
            <w:hideMark/>
          </w:tcPr>
          <w:p w14:paraId="68DDFED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62</w:t>
            </w:r>
          </w:p>
        </w:tc>
        <w:tc>
          <w:tcPr>
            <w:tcW w:w="1843" w:type="dxa"/>
            <w:noWrap/>
            <w:hideMark/>
          </w:tcPr>
          <w:p w14:paraId="27877A9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Yên Nghĩa</w:t>
            </w:r>
          </w:p>
        </w:tc>
        <w:tc>
          <w:tcPr>
            <w:tcW w:w="8363" w:type="dxa"/>
            <w:hideMark/>
          </w:tcPr>
          <w:p w14:paraId="1376DAEF" w14:textId="77777777"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Tổ dân phố số 10, phường Yên Nghĩa, thành phố Hà Nội</w:t>
            </w:r>
          </w:p>
        </w:tc>
        <w:tc>
          <w:tcPr>
            <w:tcW w:w="3402" w:type="dxa"/>
            <w:noWrap/>
            <w:vAlign w:val="center"/>
          </w:tcPr>
          <w:p w14:paraId="51B9C1C3" w14:textId="67D95F8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0968.865.675</w:t>
            </w:r>
          </w:p>
        </w:tc>
      </w:tr>
      <w:tr w:rsidR="002E578C" w:rsidRPr="00E56780" w14:paraId="2C7C3D66" w14:textId="77777777" w:rsidTr="007E3DC8">
        <w:trPr>
          <w:trHeight w:val="375"/>
        </w:trPr>
        <w:tc>
          <w:tcPr>
            <w:tcW w:w="851" w:type="dxa"/>
            <w:noWrap/>
            <w:hideMark/>
          </w:tcPr>
          <w:p w14:paraId="08C3D19B"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63</w:t>
            </w:r>
          </w:p>
        </w:tc>
        <w:tc>
          <w:tcPr>
            <w:tcW w:w="1843" w:type="dxa"/>
            <w:noWrap/>
            <w:hideMark/>
          </w:tcPr>
          <w:p w14:paraId="5B4CE22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Việt Hưng</w:t>
            </w:r>
          </w:p>
        </w:tc>
        <w:tc>
          <w:tcPr>
            <w:tcW w:w="8363" w:type="dxa"/>
            <w:hideMark/>
          </w:tcPr>
          <w:p w14:paraId="2F8BD605"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3 phố Vạn Hạnh, phường Việt Hưng,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229E42FA" w14:textId="1931B58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0983.041.380</w:t>
            </w:r>
          </w:p>
        </w:tc>
      </w:tr>
      <w:tr w:rsidR="002E578C" w:rsidRPr="00E56780" w14:paraId="6C6AED2B" w14:textId="77777777" w:rsidTr="007E3DC8">
        <w:trPr>
          <w:trHeight w:val="505"/>
        </w:trPr>
        <w:tc>
          <w:tcPr>
            <w:tcW w:w="851" w:type="dxa"/>
            <w:noWrap/>
            <w:hideMark/>
          </w:tcPr>
          <w:p w14:paraId="354C3DF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64</w:t>
            </w:r>
          </w:p>
        </w:tc>
        <w:tc>
          <w:tcPr>
            <w:tcW w:w="1843" w:type="dxa"/>
            <w:noWrap/>
            <w:hideMark/>
          </w:tcPr>
          <w:p w14:paraId="48F1B9E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Long Biên</w:t>
            </w:r>
          </w:p>
        </w:tc>
        <w:tc>
          <w:tcPr>
            <w:tcW w:w="8363" w:type="dxa"/>
            <w:hideMark/>
          </w:tcPr>
          <w:p w14:paraId="7C764502"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199 đường Bát Khối, phường Long Biên</w:t>
            </w:r>
            <w:r w:rsidRPr="007E3DC8">
              <w:rPr>
                <w:rFonts w:asciiTheme="majorHAnsi" w:eastAsia="Times New Roman" w:hAnsiTheme="majorHAnsi" w:cstheme="majorHAnsi"/>
                <w:color w:val="000000"/>
                <w:sz w:val="26"/>
                <w:szCs w:val="26"/>
                <w:lang w:val="en-US" w:eastAsia="vi-VN"/>
              </w:rPr>
              <w:t xml:space="preserve">, thành phố </w:t>
            </w:r>
            <w:r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6042595B" w14:textId="0CE1AB1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0913</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267</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887</w:t>
            </w:r>
          </w:p>
        </w:tc>
      </w:tr>
      <w:tr w:rsidR="002E578C" w:rsidRPr="00E56780" w14:paraId="36B8F149" w14:textId="77777777" w:rsidTr="007E3DC8">
        <w:trPr>
          <w:trHeight w:val="398"/>
        </w:trPr>
        <w:tc>
          <w:tcPr>
            <w:tcW w:w="851" w:type="dxa"/>
            <w:noWrap/>
            <w:hideMark/>
          </w:tcPr>
          <w:p w14:paraId="5D198727"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65</w:t>
            </w:r>
          </w:p>
        </w:tc>
        <w:tc>
          <w:tcPr>
            <w:tcW w:w="1843" w:type="dxa"/>
            <w:noWrap/>
            <w:hideMark/>
          </w:tcPr>
          <w:p w14:paraId="3762B8D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Phúc Lợi</w:t>
            </w:r>
          </w:p>
        </w:tc>
        <w:tc>
          <w:tcPr>
            <w:tcW w:w="8363" w:type="dxa"/>
            <w:hideMark/>
          </w:tcPr>
          <w:p w14:paraId="6158CEA4"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Tổ 6, phường Phúc Lợi, thành phố Hà  Nội. </w:t>
            </w:r>
          </w:p>
        </w:tc>
        <w:tc>
          <w:tcPr>
            <w:tcW w:w="3402" w:type="dxa"/>
            <w:noWrap/>
            <w:vAlign w:val="center"/>
          </w:tcPr>
          <w:p w14:paraId="26FC4392" w14:textId="5F5E0FA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0948.881.828</w:t>
            </w:r>
          </w:p>
        </w:tc>
      </w:tr>
      <w:tr w:rsidR="002E578C" w:rsidRPr="00E56780" w14:paraId="0E89E1CA" w14:textId="77777777" w:rsidTr="007E3DC8">
        <w:trPr>
          <w:trHeight w:val="540"/>
        </w:trPr>
        <w:tc>
          <w:tcPr>
            <w:tcW w:w="851" w:type="dxa"/>
            <w:noWrap/>
            <w:hideMark/>
          </w:tcPr>
          <w:p w14:paraId="700D4EAA"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66</w:t>
            </w:r>
          </w:p>
        </w:tc>
        <w:tc>
          <w:tcPr>
            <w:tcW w:w="1843" w:type="dxa"/>
            <w:noWrap/>
            <w:hideMark/>
          </w:tcPr>
          <w:p w14:paraId="498FC518" w14:textId="77777777" w:rsidR="002E578C" w:rsidRPr="007E3DC8" w:rsidRDefault="002E578C" w:rsidP="002E578C">
            <w:pPr>
              <w:spacing w:before="120" w:after="120"/>
              <w:jc w:val="center"/>
              <w:rPr>
                <w:rFonts w:asciiTheme="majorHAnsi" w:eastAsia="Times New Roman" w:hAnsiTheme="majorHAnsi" w:cstheme="majorHAnsi"/>
                <w:b/>
                <w:bCs/>
                <w:color w:val="000000"/>
                <w:spacing w:val="-10"/>
                <w:sz w:val="26"/>
                <w:szCs w:val="26"/>
                <w:lang w:eastAsia="vi-VN"/>
              </w:rPr>
            </w:pPr>
            <w:r w:rsidRPr="007E3DC8">
              <w:rPr>
                <w:rFonts w:asciiTheme="majorHAnsi" w:eastAsia="Times New Roman" w:hAnsiTheme="majorHAnsi" w:cstheme="majorHAnsi"/>
                <w:b/>
                <w:bCs/>
                <w:color w:val="000000"/>
                <w:spacing w:val="-10"/>
                <w:sz w:val="26"/>
                <w:szCs w:val="26"/>
                <w:lang w:eastAsia="vi-VN"/>
              </w:rPr>
              <w:t>Chương Dương</w:t>
            </w:r>
          </w:p>
        </w:tc>
        <w:tc>
          <w:tcPr>
            <w:tcW w:w="8363" w:type="dxa"/>
            <w:hideMark/>
          </w:tcPr>
          <w:p w14:paraId="2B8914F1"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01 Chương Dương, xã Chương Dương, thành phố Hà Nội</w:t>
            </w:r>
          </w:p>
        </w:tc>
        <w:tc>
          <w:tcPr>
            <w:tcW w:w="3402" w:type="dxa"/>
            <w:noWrap/>
            <w:vAlign w:val="center"/>
          </w:tcPr>
          <w:p w14:paraId="44F5389E" w14:textId="368A4E75"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0989.994.836</w:t>
            </w:r>
          </w:p>
        </w:tc>
      </w:tr>
      <w:tr w:rsidR="002E578C" w:rsidRPr="00E56780" w14:paraId="69010F09" w14:textId="77777777" w:rsidTr="00B4774D">
        <w:trPr>
          <w:trHeight w:val="557"/>
        </w:trPr>
        <w:tc>
          <w:tcPr>
            <w:tcW w:w="851" w:type="dxa"/>
            <w:noWrap/>
            <w:hideMark/>
          </w:tcPr>
          <w:p w14:paraId="5AA7B46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67</w:t>
            </w:r>
          </w:p>
        </w:tc>
        <w:tc>
          <w:tcPr>
            <w:tcW w:w="1843" w:type="dxa"/>
            <w:noWrap/>
            <w:hideMark/>
          </w:tcPr>
          <w:p w14:paraId="6EC1ED0C"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Thượng Phúc</w:t>
            </w:r>
          </w:p>
        </w:tc>
        <w:tc>
          <w:tcPr>
            <w:tcW w:w="8363" w:type="dxa"/>
            <w:hideMark/>
          </w:tcPr>
          <w:p w14:paraId="20AFE6B0"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Mai Sao, xã Thượng Phúc, thành phố Hà Nội </w:t>
            </w:r>
          </w:p>
        </w:tc>
        <w:tc>
          <w:tcPr>
            <w:tcW w:w="3402" w:type="dxa"/>
            <w:noWrap/>
            <w:vAlign w:val="center"/>
          </w:tcPr>
          <w:p w14:paraId="1731B532" w14:textId="72F0B678"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0963.224.288</w:t>
            </w:r>
          </w:p>
        </w:tc>
      </w:tr>
      <w:tr w:rsidR="002E578C" w:rsidRPr="00E56780" w14:paraId="044CF440" w14:textId="77777777" w:rsidTr="00B4774D">
        <w:trPr>
          <w:trHeight w:val="551"/>
        </w:trPr>
        <w:tc>
          <w:tcPr>
            <w:tcW w:w="851" w:type="dxa"/>
            <w:noWrap/>
            <w:hideMark/>
          </w:tcPr>
          <w:p w14:paraId="68AABE3C"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68</w:t>
            </w:r>
          </w:p>
        </w:tc>
        <w:tc>
          <w:tcPr>
            <w:tcW w:w="1843" w:type="dxa"/>
            <w:noWrap/>
            <w:hideMark/>
          </w:tcPr>
          <w:p w14:paraId="7950E83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Hồng Vân</w:t>
            </w:r>
          </w:p>
        </w:tc>
        <w:tc>
          <w:tcPr>
            <w:tcW w:w="8363" w:type="dxa"/>
            <w:hideMark/>
          </w:tcPr>
          <w:p w14:paraId="2FE8D5A7"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Nỏ Bạn, xã Hồng Vân,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12593B84" w14:textId="1794FCE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0904.218.846</w:t>
            </w:r>
          </w:p>
        </w:tc>
      </w:tr>
      <w:tr w:rsidR="002E578C" w:rsidRPr="00E56780" w14:paraId="25D4E175" w14:textId="77777777" w:rsidTr="00B4774D">
        <w:trPr>
          <w:trHeight w:val="545"/>
        </w:trPr>
        <w:tc>
          <w:tcPr>
            <w:tcW w:w="851" w:type="dxa"/>
            <w:noWrap/>
            <w:hideMark/>
          </w:tcPr>
          <w:p w14:paraId="1742DEB2"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69</w:t>
            </w:r>
          </w:p>
        </w:tc>
        <w:tc>
          <w:tcPr>
            <w:tcW w:w="1843" w:type="dxa"/>
            <w:noWrap/>
            <w:hideMark/>
          </w:tcPr>
          <w:p w14:paraId="7B6602EA"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Vân Đình</w:t>
            </w:r>
          </w:p>
        </w:tc>
        <w:tc>
          <w:tcPr>
            <w:tcW w:w="8363" w:type="dxa"/>
            <w:hideMark/>
          </w:tcPr>
          <w:p w14:paraId="138ACA50" w14:textId="1397C368"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T</w:t>
            </w:r>
            <w:r w:rsidRPr="007E3DC8">
              <w:rPr>
                <w:rFonts w:asciiTheme="majorHAnsi" w:eastAsia="Times New Roman" w:hAnsiTheme="majorHAnsi" w:cstheme="majorHAnsi"/>
                <w:color w:val="000000"/>
                <w:sz w:val="26"/>
                <w:szCs w:val="26"/>
                <w:lang w:eastAsia="vi-VN"/>
              </w:rPr>
              <w:t>hôn Hoàng Xá,</w:t>
            </w:r>
            <w:r w:rsidR="00474306">
              <w:rPr>
                <w:rFonts w:asciiTheme="majorHAnsi" w:eastAsia="Times New Roman" w:hAnsiTheme="majorHAnsi" w:cstheme="majorHAnsi"/>
                <w:color w:val="000000"/>
                <w:sz w:val="26"/>
                <w:szCs w:val="26"/>
                <w:lang w:val="en-US" w:eastAsia="vi-VN"/>
              </w:rPr>
              <w:t xml:space="preserve"> xã </w:t>
            </w:r>
            <w:r w:rsidRPr="007E3DC8">
              <w:rPr>
                <w:rFonts w:asciiTheme="majorHAnsi" w:eastAsia="Times New Roman" w:hAnsiTheme="majorHAnsi" w:cstheme="majorHAnsi"/>
                <w:color w:val="000000"/>
                <w:sz w:val="26"/>
                <w:szCs w:val="26"/>
                <w:lang w:eastAsia="vi-VN"/>
              </w:rPr>
              <w:t>Vân Đình</w:t>
            </w:r>
            <w:r w:rsidRPr="007E3DC8">
              <w:rPr>
                <w:rFonts w:asciiTheme="majorHAnsi" w:eastAsia="Times New Roman" w:hAnsiTheme="majorHAnsi" w:cstheme="majorHAnsi"/>
                <w:color w:val="000000"/>
                <w:sz w:val="26"/>
                <w:szCs w:val="26"/>
                <w:lang w:val="en-US" w:eastAsia="vi-VN"/>
              </w:rPr>
              <w:t>, thành phố Hà Nội</w:t>
            </w:r>
          </w:p>
        </w:tc>
        <w:tc>
          <w:tcPr>
            <w:tcW w:w="3402" w:type="dxa"/>
            <w:noWrap/>
            <w:vAlign w:val="center"/>
          </w:tcPr>
          <w:p w14:paraId="4E8029EA" w14:textId="7F2FAA24"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0986</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193</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519</w:t>
            </w:r>
          </w:p>
        </w:tc>
      </w:tr>
      <w:tr w:rsidR="002E578C" w:rsidRPr="00E56780" w14:paraId="006127EB" w14:textId="77777777" w:rsidTr="00B4774D">
        <w:trPr>
          <w:trHeight w:val="566"/>
        </w:trPr>
        <w:tc>
          <w:tcPr>
            <w:tcW w:w="851" w:type="dxa"/>
            <w:noWrap/>
            <w:hideMark/>
          </w:tcPr>
          <w:p w14:paraId="72DA0B1C"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70</w:t>
            </w:r>
          </w:p>
        </w:tc>
        <w:tc>
          <w:tcPr>
            <w:tcW w:w="1843" w:type="dxa"/>
            <w:noWrap/>
            <w:hideMark/>
          </w:tcPr>
          <w:p w14:paraId="31E9278F"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Hoà Xá</w:t>
            </w:r>
          </w:p>
        </w:tc>
        <w:tc>
          <w:tcPr>
            <w:tcW w:w="8363" w:type="dxa"/>
            <w:hideMark/>
          </w:tcPr>
          <w:p w14:paraId="589F727D"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Đặng Giang, xã Hòa Xá, huyện Ứng Hòa, </w:t>
            </w:r>
            <w:r w:rsidRPr="007E3DC8">
              <w:rPr>
                <w:rFonts w:asciiTheme="majorHAnsi" w:eastAsia="Times New Roman" w:hAnsiTheme="majorHAnsi" w:cstheme="majorHAnsi"/>
                <w:color w:val="000000"/>
                <w:sz w:val="26"/>
                <w:szCs w:val="26"/>
                <w:lang w:val="en-US" w:eastAsia="vi-VN"/>
              </w:rPr>
              <w:t>thành phố</w:t>
            </w:r>
            <w:r w:rsidRPr="007E3DC8">
              <w:rPr>
                <w:rFonts w:asciiTheme="majorHAnsi" w:eastAsia="Times New Roman" w:hAnsiTheme="majorHAnsi" w:cstheme="majorHAnsi"/>
                <w:color w:val="000000"/>
                <w:sz w:val="26"/>
                <w:szCs w:val="26"/>
                <w:lang w:eastAsia="vi-VN"/>
              </w:rPr>
              <w:t xml:space="preserve"> Hà Nội</w:t>
            </w:r>
          </w:p>
        </w:tc>
        <w:tc>
          <w:tcPr>
            <w:tcW w:w="3402" w:type="dxa"/>
            <w:noWrap/>
            <w:vAlign w:val="center"/>
          </w:tcPr>
          <w:p w14:paraId="77F80192" w14:textId="62FCA01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0983.370.443</w:t>
            </w:r>
          </w:p>
        </w:tc>
      </w:tr>
      <w:tr w:rsidR="002E578C" w:rsidRPr="00E56780" w14:paraId="21A27CAA" w14:textId="77777777" w:rsidTr="00B4774D">
        <w:trPr>
          <w:trHeight w:val="560"/>
        </w:trPr>
        <w:tc>
          <w:tcPr>
            <w:tcW w:w="851" w:type="dxa"/>
            <w:noWrap/>
            <w:hideMark/>
          </w:tcPr>
          <w:p w14:paraId="2A4508D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71</w:t>
            </w:r>
          </w:p>
        </w:tc>
        <w:tc>
          <w:tcPr>
            <w:tcW w:w="1843" w:type="dxa"/>
            <w:noWrap/>
            <w:hideMark/>
          </w:tcPr>
          <w:p w14:paraId="356FCE02"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Ứng Thiên</w:t>
            </w:r>
          </w:p>
        </w:tc>
        <w:tc>
          <w:tcPr>
            <w:tcW w:w="8363" w:type="dxa"/>
          </w:tcPr>
          <w:p w14:paraId="1D3EFEAB" w14:textId="77777777"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Thôn Trung Thịnh, xã Ứng Thiên, thành phố Hà Nội</w:t>
            </w:r>
          </w:p>
        </w:tc>
        <w:tc>
          <w:tcPr>
            <w:tcW w:w="3402" w:type="dxa"/>
            <w:noWrap/>
            <w:vAlign w:val="center"/>
          </w:tcPr>
          <w:p w14:paraId="14BC94BB" w14:textId="0340DE45"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0987</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532</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889</w:t>
            </w:r>
          </w:p>
        </w:tc>
      </w:tr>
      <w:tr w:rsidR="002E578C" w:rsidRPr="00E56780" w14:paraId="5588F809" w14:textId="77777777" w:rsidTr="00B4774D">
        <w:trPr>
          <w:trHeight w:val="555"/>
        </w:trPr>
        <w:tc>
          <w:tcPr>
            <w:tcW w:w="851" w:type="dxa"/>
            <w:noWrap/>
            <w:hideMark/>
          </w:tcPr>
          <w:p w14:paraId="7195381B"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72</w:t>
            </w:r>
          </w:p>
        </w:tc>
        <w:tc>
          <w:tcPr>
            <w:tcW w:w="1843" w:type="dxa"/>
            <w:noWrap/>
            <w:hideMark/>
          </w:tcPr>
          <w:p w14:paraId="0496666A"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Ứng Hoà</w:t>
            </w:r>
          </w:p>
        </w:tc>
        <w:tc>
          <w:tcPr>
            <w:tcW w:w="8363" w:type="dxa"/>
            <w:hideMark/>
          </w:tcPr>
          <w:p w14:paraId="18E394B3"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T</w:t>
            </w:r>
            <w:r w:rsidRPr="007E3DC8">
              <w:rPr>
                <w:rFonts w:asciiTheme="majorHAnsi" w:eastAsia="Times New Roman" w:hAnsiTheme="majorHAnsi" w:cstheme="majorHAnsi"/>
                <w:color w:val="000000"/>
                <w:sz w:val="26"/>
                <w:szCs w:val="26"/>
                <w:lang w:eastAsia="vi-VN"/>
              </w:rPr>
              <w:t xml:space="preserve">hôn Trạch Bái, </w:t>
            </w:r>
            <w:r w:rsidRPr="007E3DC8">
              <w:rPr>
                <w:rFonts w:asciiTheme="majorHAnsi" w:eastAsia="Times New Roman" w:hAnsiTheme="majorHAnsi" w:cstheme="majorHAnsi"/>
                <w:color w:val="000000"/>
                <w:sz w:val="26"/>
                <w:szCs w:val="26"/>
                <w:lang w:val="en-US" w:eastAsia="vi-VN"/>
              </w:rPr>
              <w:t xml:space="preserve">xã </w:t>
            </w:r>
            <w:r w:rsidRPr="007E3DC8">
              <w:rPr>
                <w:rFonts w:asciiTheme="majorHAnsi" w:eastAsia="Times New Roman" w:hAnsiTheme="majorHAnsi" w:cstheme="majorHAnsi"/>
                <w:color w:val="000000"/>
                <w:sz w:val="26"/>
                <w:szCs w:val="26"/>
                <w:lang w:eastAsia="vi-VN"/>
              </w:rPr>
              <w:t xml:space="preserve">Ứng Hoà, </w:t>
            </w:r>
            <w:r w:rsidRPr="007E3DC8">
              <w:rPr>
                <w:rFonts w:asciiTheme="majorHAnsi" w:eastAsia="Times New Roman" w:hAnsiTheme="majorHAnsi" w:cstheme="majorHAnsi"/>
                <w:color w:val="000000"/>
                <w:sz w:val="26"/>
                <w:szCs w:val="26"/>
                <w:lang w:val="en-US" w:eastAsia="vi-VN"/>
              </w:rPr>
              <w:t xml:space="preserve">thành phố </w:t>
            </w:r>
            <w:r w:rsidRPr="007E3DC8">
              <w:rPr>
                <w:rFonts w:asciiTheme="majorHAnsi" w:eastAsia="Times New Roman" w:hAnsiTheme="majorHAnsi" w:cstheme="majorHAnsi"/>
                <w:color w:val="000000"/>
                <w:sz w:val="26"/>
                <w:szCs w:val="26"/>
                <w:lang w:eastAsia="vi-VN"/>
              </w:rPr>
              <w:t>Hà Nội</w:t>
            </w:r>
          </w:p>
        </w:tc>
        <w:tc>
          <w:tcPr>
            <w:tcW w:w="3402" w:type="dxa"/>
            <w:noWrap/>
            <w:vAlign w:val="center"/>
          </w:tcPr>
          <w:p w14:paraId="6DCC6699" w14:textId="623782DA"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3315</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0003</w:t>
            </w:r>
          </w:p>
        </w:tc>
      </w:tr>
      <w:tr w:rsidR="002E578C" w:rsidRPr="00E56780" w14:paraId="37CCE86E" w14:textId="77777777" w:rsidTr="00B4774D">
        <w:trPr>
          <w:trHeight w:val="549"/>
        </w:trPr>
        <w:tc>
          <w:tcPr>
            <w:tcW w:w="851" w:type="dxa"/>
            <w:noWrap/>
            <w:hideMark/>
          </w:tcPr>
          <w:p w14:paraId="02A0663D"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73</w:t>
            </w:r>
          </w:p>
        </w:tc>
        <w:tc>
          <w:tcPr>
            <w:tcW w:w="1843" w:type="dxa"/>
            <w:noWrap/>
            <w:hideMark/>
          </w:tcPr>
          <w:p w14:paraId="5E7ED40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Sơn Tây</w:t>
            </w:r>
          </w:p>
        </w:tc>
        <w:tc>
          <w:tcPr>
            <w:tcW w:w="8363" w:type="dxa"/>
            <w:hideMark/>
          </w:tcPr>
          <w:p w14:paraId="4298EE48"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1, Phó Đức Chính, phường Sơn Tây, thành phố Hà Nội</w:t>
            </w:r>
          </w:p>
        </w:tc>
        <w:tc>
          <w:tcPr>
            <w:tcW w:w="3402" w:type="dxa"/>
            <w:noWrap/>
            <w:vAlign w:val="center"/>
          </w:tcPr>
          <w:p w14:paraId="7FFA138C" w14:textId="626E9C58"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0915.080.056</w:t>
            </w:r>
          </w:p>
        </w:tc>
      </w:tr>
      <w:tr w:rsidR="002E578C" w:rsidRPr="00E56780" w14:paraId="3CE414BC" w14:textId="77777777" w:rsidTr="00B4774D">
        <w:trPr>
          <w:trHeight w:val="570"/>
        </w:trPr>
        <w:tc>
          <w:tcPr>
            <w:tcW w:w="851" w:type="dxa"/>
            <w:noWrap/>
            <w:hideMark/>
          </w:tcPr>
          <w:p w14:paraId="4AFDA67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74</w:t>
            </w:r>
          </w:p>
        </w:tc>
        <w:tc>
          <w:tcPr>
            <w:tcW w:w="1843" w:type="dxa"/>
            <w:noWrap/>
            <w:hideMark/>
          </w:tcPr>
          <w:p w14:paraId="7FE9042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Đoài Phương</w:t>
            </w:r>
          </w:p>
        </w:tc>
        <w:tc>
          <w:tcPr>
            <w:tcW w:w="8363" w:type="dxa"/>
            <w:hideMark/>
          </w:tcPr>
          <w:p w14:paraId="2950C726"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T</w:t>
            </w:r>
            <w:r w:rsidRPr="007E3DC8">
              <w:rPr>
                <w:rFonts w:asciiTheme="majorHAnsi" w:eastAsia="Times New Roman" w:hAnsiTheme="majorHAnsi" w:cstheme="majorHAnsi"/>
                <w:color w:val="000000"/>
                <w:sz w:val="26"/>
                <w:szCs w:val="26"/>
                <w:lang w:eastAsia="vi-VN"/>
              </w:rPr>
              <w:t>hôn Phúc Lộc</w:t>
            </w:r>
            <w:r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xã Đoài Phương</w:t>
            </w:r>
            <w:r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thành phố Hà Nội</w:t>
            </w:r>
          </w:p>
        </w:tc>
        <w:tc>
          <w:tcPr>
            <w:tcW w:w="3402" w:type="dxa"/>
            <w:noWrap/>
            <w:vAlign w:val="center"/>
          </w:tcPr>
          <w:p w14:paraId="1AF4D034" w14:textId="4870D474"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0902.255.859</w:t>
            </w:r>
          </w:p>
        </w:tc>
      </w:tr>
      <w:tr w:rsidR="002E578C" w:rsidRPr="00E56780" w14:paraId="62E28113" w14:textId="77777777" w:rsidTr="007E3DC8">
        <w:trPr>
          <w:trHeight w:val="748"/>
        </w:trPr>
        <w:tc>
          <w:tcPr>
            <w:tcW w:w="851" w:type="dxa"/>
            <w:noWrap/>
            <w:hideMark/>
          </w:tcPr>
          <w:p w14:paraId="14FC52D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75</w:t>
            </w:r>
          </w:p>
        </w:tc>
        <w:tc>
          <w:tcPr>
            <w:tcW w:w="1843" w:type="dxa"/>
            <w:noWrap/>
            <w:hideMark/>
          </w:tcPr>
          <w:p w14:paraId="2F02636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Tùng Thiện</w:t>
            </w:r>
          </w:p>
        </w:tc>
        <w:tc>
          <w:tcPr>
            <w:tcW w:w="8363" w:type="dxa"/>
            <w:hideMark/>
          </w:tcPr>
          <w:p w14:paraId="09AB94AD" w14:textId="77777777" w:rsidR="002E578C" w:rsidRPr="007E3DC8" w:rsidRDefault="002E578C" w:rsidP="002E578C">
            <w:pPr>
              <w:spacing w:before="120" w:after="120"/>
              <w:rPr>
                <w:rFonts w:asciiTheme="majorHAnsi" w:eastAsia="Times New Roman" w:hAnsiTheme="majorHAnsi" w:cstheme="majorHAnsi"/>
                <w:color w:val="000000"/>
                <w:spacing w:val="-4"/>
                <w:sz w:val="26"/>
                <w:szCs w:val="26"/>
                <w:lang w:eastAsia="vi-VN"/>
              </w:rPr>
            </w:pPr>
            <w:r w:rsidRPr="007E3DC8">
              <w:rPr>
                <w:rFonts w:asciiTheme="majorHAnsi" w:eastAsia="Times New Roman" w:hAnsiTheme="majorHAnsi" w:cstheme="majorHAnsi"/>
                <w:color w:val="000000"/>
                <w:spacing w:val="-4"/>
                <w:sz w:val="26"/>
                <w:szCs w:val="26"/>
                <w:lang w:eastAsia="vi-VN"/>
              </w:rPr>
              <w:t>Số 66, đường Thanh Mỹ, thôn Thủ Trung, phường Tùng Thiện, thành phố Hà Nội</w:t>
            </w:r>
          </w:p>
        </w:tc>
        <w:tc>
          <w:tcPr>
            <w:tcW w:w="3402" w:type="dxa"/>
            <w:noWrap/>
            <w:vAlign w:val="center"/>
          </w:tcPr>
          <w:p w14:paraId="16735DCF" w14:textId="2B9342FA"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0912.865.284</w:t>
            </w:r>
          </w:p>
        </w:tc>
      </w:tr>
      <w:tr w:rsidR="002E578C" w:rsidRPr="00E56780" w14:paraId="0DACF6EB" w14:textId="77777777" w:rsidTr="007E3DC8">
        <w:trPr>
          <w:trHeight w:val="375"/>
        </w:trPr>
        <w:tc>
          <w:tcPr>
            <w:tcW w:w="851" w:type="dxa"/>
            <w:vMerge w:val="restart"/>
            <w:noWrap/>
            <w:hideMark/>
          </w:tcPr>
          <w:p w14:paraId="359633D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23BB8B8D"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267E9C8E" w14:textId="5E4F4FF6"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76</w:t>
            </w:r>
          </w:p>
        </w:tc>
        <w:tc>
          <w:tcPr>
            <w:tcW w:w="1843" w:type="dxa"/>
            <w:vMerge w:val="restart"/>
            <w:noWrap/>
            <w:hideMark/>
          </w:tcPr>
          <w:p w14:paraId="3E1615D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380C0D7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6248C794" w14:textId="704F94CA" w:rsidR="002E578C" w:rsidRPr="007E3DC8" w:rsidRDefault="002E578C" w:rsidP="002E578C">
            <w:pPr>
              <w:spacing w:before="120" w:after="120"/>
              <w:jc w:val="center"/>
              <w:rPr>
                <w:rFonts w:asciiTheme="majorHAnsi" w:eastAsia="Times New Roman" w:hAnsiTheme="majorHAnsi" w:cstheme="majorHAnsi"/>
                <w:b/>
                <w:bCs/>
                <w:color w:val="000000"/>
                <w:sz w:val="26"/>
                <w:szCs w:val="26"/>
                <w:highlight w:val="yellow"/>
                <w:lang w:eastAsia="vi-VN"/>
              </w:rPr>
            </w:pPr>
            <w:r w:rsidRPr="007E3DC8">
              <w:rPr>
                <w:rFonts w:asciiTheme="majorHAnsi" w:eastAsia="Times New Roman" w:hAnsiTheme="majorHAnsi" w:cstheme="majorHAnsi"/>
                <w:b/>
                <w:bCs/>
                <w:color w:val="000000"/>
                <w:sz w:val="26"/>
                <w:szCs w:val="26"/>
                <w:lang w:eastAsia="vi-VN"/>
              </w:rPr>
              <w:t>Đông Anh</w:t>
            </w:r>
          </w:p>
        </w:tc>
        <w:tc>
          <w:tcPr>
            <w:tcW w:w="8363" w:type="dxa"/>
            <w:noWrap/>
            <w:hideMark/>
          </w:tcPr>
          <w:p w14:paraId="1D1D6A5C" w14:textId="75CED573" w:rsidR="002E578C" w:rsidRPr="007E3DC8" w:rsidRDefault="002E578C" w:rsidP="002E578C">
            <w:pPr>
              <w:spacing w:before="120" w:after="120"/>
              <w:rPr>
                <w:rFonts w:asciiTheme="majorHAnsi" w:eastAsia="Times New Roman" w:hAnsiTheme="majorHAnsi" w:cstheme="majorHAnsi"/>
                <w:color w:val="000000"/>
                <w:sz w:val="26"/>
                <w:szCs w:val="26"/>
                <w:highlight w:val="yellow"/>
                <w:lang w:eastAsia="vi-VN"/>
              </w:rPr>
            </w:pPr>
            <w:r w:rsidRPr="007E3DC8">
              <w:rPr>
                <w:rFonts w:asciiTheme="majorHAnsi" w:eastAsia="Times New Roman" w:hAnsiTheme="majorHAnsi" w:cstheme="majorHAnsi"/>
                <w:color w:val="000000"/>
                <w:sz w:val="26"/>
                <w:szCs w:val="26"/>
                <w:lang w:eastAsia="vi-VN"/>
              </w:rPr>
              <w:t xml:space="preserve">1. </w:t>
            </w:r>
            <w:r w:rsidRPr="007E3DC8">
              <w:rPr>
                <w:rFonts w:asciiTheme="majorHAnsi" w:eastAsia="Times New Roman" w:hAnsiTheme="majorHAnsi" w:cstheme="majorHAnsi"/>
                <w:color w:val="000000"/>
                <w:sz w:val="26"/>
                <w:szCs w:val="26"/>
                <w:lang w:val="en-US" w:eastAsia="vi-VN"/>
              </w:rPr>
              <w:t xml:space="preserve">Trụ sở chính </w:t>
            </w:r>
            <w:r w:rsidRPr="007E3DC8">
              <w:rPr>
                <w:rFonts w:asciiTheme="majorHAnsi" w:eastAsia="Times New Roman" w:hAnsiTheme="majorHAnsi" w:cstheme="majorHAnsi"/>
                <w:color w:val="000000"/>
                <w:sz w:val="26"/>
                <w:szCs w:val="26"/>
                <w:lang w:eastAsia="vi-VN"/>
              </w:rPr>
              <w:t>- Số 66-68 Đường Cao Lỗ</w:t>
            </w:r>
            <w:r w:rsidRPr="007E3DC8">
              <w:rPr>
                <w:rFonts w:asciiTheme="majorHAnsi" w:eastAsia="Times New Roman" w:hAnsiTheme="majorHAnsi" w:cstheme="majorHAnsi"/>
                <w:color w:val="000000"/>
                <w:sz w:val="26"/>
                <w:szCs w:val="26"/>
                <w:lang w:val="en-US" w:eastAsia="vi-VN"/>
              </w:rPr>
              <w:t>,</w:t>
            </w:r>
            <w:r w:rsidR="00E73901">
              <w:rPr>
                <w:rFonts w:asciiTheme="majorHAnsi" w:eastAsia="Times New Roman" w:hAnsiTheme="majorHAnsi" w:cstheme="majorHAnsi"/>
                <w:color w:val="000000"/>
                <w:sz w:val="26"/>
                <w:szCs w:val="26"/>
                <w:lang w:val="en-US" w:eastAsia="vi-VN"/>
              </w:rPr>
              <w:t xml:space="preserve"> xã Đông Anh,</w:t>
            </w:r>
            <w:r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thành phố Hà Nội</w:t>
            </w:r>
          </w:p>
        </w:tc>
        <w:tc>
          <w:tcPr>
            <w:tcW w:w="3402" w:type="dxa"/>
            <w:noWrap/>
            <w:vAlign w:val="center"/>
          </w:tcPr>
          <w:p w14:paraId="0C860CFD" w14:textId="4B7D4CAF"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0946.526.988</w:t>
            </w:r>
          </w:p>
        </w:tc>
      </w:tr>
      <w:tr w:rsidR="002E578C" w:rsidRPr="00E56780" w14:paraId="5CBEE9BF" w14:textId="77777777" w:rsidTr="007E3DC8">
        <w:trPr>
          <w:trHeight w:val="682"/>
        </w:trPr>
        <w:tc>
          <w:tcPr>
            <w:tcW w:w="851" w:type="dxa"/>
            <w:vMerge/>
            <w:hideMark/>
          </w:tcPr>
          <w:p w14:paraId="3F8940E8"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p>
        </w:tc>
        <w:tc>
          <w:tcPr>
            <w:tcW w:w="1843" w:type="dxa"/>
            <w:vMerge/>
            <w:hideMark/>
          </w:tcPr>
          <w:p w14:paraId="0F8BCC3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highlight w:val="yellow"/>
                <w:lang w:eastAsia="vi-VN"/>
              </w:rPr>
            </w:pPr>
          </w:p>
        </w:tc>
        <w:tc>
          <w:tcPr>
            <w:tcW w:w="8363" w:type="dxa"/>
            <w:noWrap/>
            <w:hideMark/>
          </w:tcPr>
          <w:p w14:paraId="01261BD9" w14:textId="48BA1C52" w:rsidR="002E578C" w:rsidRPr="007E3DC8" w:rsidRDefault="002E578C" w:rsidP="002E578C">
            <w:pPr>
              <w:spacing w:before="120" w:after="120"/>
              <w:rPr>
                <w:rFonts w:asciiTheme="majorHAnsi" w:eastAsia="Times New Roman" w:hAnsiTheme="majorHAnsi" w:cstheme="majorHAnsi"/>
                <w:color w:val="000000"/>
                <w:sz w:val="26"/>
                <w:szCs w:val="26"/>
                <w:highlight w:val="yellow"/>
                <w:lang w:eastAsia="vi-VN"/>
              </w:rPr>
            </w:pPr>
            <w:r w:rsidRPr="007E3DC8">
              <w:rPr>
                <w:rFonts w:asciiTheme="majorHAnsi" w:eastAsia="Times New Roman" w:hAnsiTheme="majorHAnsi" w:cstheme="majorHAnsi"/>
                <w:color w:val="000000"/>
                <w:sz w:val="26"/>
                <w:szCs w:val="26"/>
                <w:lang w:eastAsia="vi-VN"/>
              </w:rPr>
              <w:t>2. Trụ sở UBND xã Cổ Loa (cũ) - 193 Đường Cổ Loa</w:t>
            </w:r>
            <w:r w:rsidRPr="007E3DC8">
              <w:rPr>
                <w:rFonts w:asciiTheme="majorHAnsi" w:eastAsia="Times New Roman" w:hAnsiTheme="majorHAnsi" w:cstheme="majorHAnsi"/>
                <w:color w:val="000000"/>
                <w:sz w:val="26"/>
                <w:szCs w:val="26"/>
                <w:lang w:val="en-US" w:eastAsia="vi-VN"/>
              </w:rPr>
              <w:t>,</w:t>
            </w:r>
            <w:r w:rsidR="00E73901">
              <w:rPr>
                <w:rFonts w:asciiTheme="majorHAnsi" w:eastAsia="Times New Roman" w:hAnsiTheme="majorHAnsi" w:cstheme="majorHAnsi"/>
                <w:color w:val="000000"/>
                <w:sz w:val="26"/>
                <w:szCs w:val="26"/>
                <w:lang w:val="en-US" w:eastAsia="vi-VN"/>
              </w:rPr>
              <w:t xml:space="preserve"> xã Đông Anh,</w:t>
            </w:r>
            <w:r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thành phố Hà Nội</w:t>
            </w:r>
          </w:p>
        </w:tc>
        <w:tc>
          <w:tcPr>
            <w:tcW w:w="3402" w:type="dxa"/>
            <w:vMerge w:val="restart"/>
            <w:noWrap/>
            <w:vAlign w:val="center"/>
          </w:tcPr>
          <w:p w14:paraId="2E06FA59" w14:textId="20F3A394"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090.2222.605</w:t>
            </w:r>
          </w:p>
        </w:tc>
      </w:tr>
      <w:tr w:rsidR="002E578C" w:rsidRPr="00E56780" w14:paraId="2B430F48" w14:textId="77777777" w:rsidTr="007E3DC8">
        <w:trPr>
          <w:trHeight w:val="563"/>
        </w:trPr>
        <w:tc>
          <w:tcPr>
            <w:tcW w:w="851" w:type="dxa"/>
            <w:vMerge/>
            <w:hideMark/>
          </w:tcPr>
          <w:p w14:paraId="231A1952"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p>
        </w:tc>
        <w:tc>
          <w:tcPr>
            <w:tcW w:w="1843" w:type="dxa"/>
            <w:vMerge/>
            <w:hideMark/>
          </w:tcPr>
          <w:p w14:paraId="3B4A212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highlight w:val="yellow"/>
                <w:lang w:eastAsia="vi-VN"/>
              </w:rPr>
            </w:pPr>
          </w:p>
        </w:tc>
        <w:tc>
          <w:tcPr>
            <w:tcW w:w="8363" w:type="dxa"/>
            <w:noWrap/>
            <w:hideMark/>
          </w:tcPr>
          <w:p w14:paraId="25E792A4" w14:textId="6091DA69" w:rsidR="002E578C" w:rsidRPr="007E3DC8" w:rsidRDefault="002E578C" w:rsidP="002E578C">
            <w:pPr>
              <w:spacing w:before="120" w:after="120"/>
              <w:rPr>
                <w:rFonts w:asciiTheme="majorHAnsi" w:eastAsia="Times New Roman" w:hAnsiTheme="majorHAnsi" w:cstheme="majorHAnsi"/>
                <w:color w:val="000000"/>
                <w:sz w:val="26"/>
                <w:szCs w:val="26"/>
                <w:highlight w:val="yellow"/>
                <w:lang w:eastAsia="vi-VN"/>
              </w:rPr>
            </w:pPr>
            <w:r w:rsidRPr="007E3DC8">
              <w:rPr>
                <w:rFonts w:asciiTheme="majorHAnsi" w:eastAsia="Times New Roman" w:hAnsiTheme="majorHAnsi" w:cstheme="majorHAnsi"/>
                <w:color w:val="000000"/>
                <w:sz w:val="26"/>
                <w:szCs w:val="26"/>
                <w:lang w:eastAsia="vi-VN"/>
              </w:rPr>
              <w:t>3. Trụ sở UBND xã Việt Hùng (cũ)</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 xml:space="preserve"> thành phố Hà Nội</w:t>
            </w:r>
          </w:p>
        </w:tc>
        <w:tc>
          <w:tcPr>
            <w:tcW w:w="3402" w:type="dxa"/>
            <w:vMerge/>
            <w:vAlign w:val="center"/>
          </w:tcPr>
          <w:p w14:paraId="3FF16882"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p>
        </w:tc>
      </w:tr>
      <w:tr w:rsidR="002E578C" w:rsidRPr="00E56780" w14:paraId="3CE44309" w14:textId="77777777" w:rsidTr="007E3DC8">
        <w:trPr>
          <w:trHeight w:val="750"/>
        </w:trPr>
        <w:tc>
          <w:tcPr>
            <w:tcW w:w="851" w:type="dxa"/>
            <w:vMerge/>
            <w:hideMark/>
          </w:tcPr>
          <w:p w14:paraId="46ADFEA5"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p>
        </w:tc>
        <w:tc>
          <w:tcPr>
            <w:tcW w:w="1843" w:type="dxa"/>
            <w:vMerge/>
            <w:hideMark/>
          </w:tcPr>
          <w:p w14:paraId="1C0ED05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highlight w:val="yellow"/>
                <w:lang w:eastAsia="vi-VN"/>
              </w:rPr>
            </w:pPr>
          </w:p>
        </w:tc>
        <w:tc>
          <w:tcPr>
            <w:tcW w:w="8363" w:type="dxa"/>
            <w:noWrap/>
            <w:hideMark/>
          </w:tcPr>
          <w:p w14:paraId="7F5B6F9F" w14:textId="5A8D502E" w:rsidR="002E578C" w:rsidRPr="007E3DC8" w:rsidRDefault="002E578C" w:rsidP="002E578C">
            <w:pPr>
              <w:spacing w:before="120" w:after="120"/>
              <w:rPr>
                <w:rFonts w:asciiTheme="majorHAnsi" w:eastAsia="Times New Roman" w:hAnsiTheme="majorHAnsi" w:cstheme="majorHAnsi"/>
                <w:color w:val="000000"/>
                <w:spacing w:val="-12"/>
                <w:sz w:val="26"/>
                <w:szCs w:val="26"/>
                <w:highlight w:val="yellow"/>
                <w:lang w:eastAsia="vi-VN"/>
              </w:rPr>
            </w:pPr>
            <w:r w:rsidRPr="007E3DC8">
              <w:rPr>
                <w:rFonts w:asciiTheme="majorHAnsi" w:eastAsia="Times New Roman" w:hAnsiTheme="majorHAnsi" w:cstheme="majorHAnsi"/>
                <w:color w:val="000000"/>
                <w:spacing w:val="-12"/>
                <w:sz w:val="26"/>
                <w:szCs w:val="26"/>
                <w:lang w:val="en-US" w:eastAsia="vi-VN"/>
              </w:rPr>
              <w:t xml:space="preserve">4. Trụ sở UBND </w:t>
            </w:r>
            <w:r w:rsidRPr="007E3DC8">
              <w:rPr>
                <w:rFonts w:asciiTheme="majorHAnsi" w:eastAsia="Times New Roman" w:hAnsiTheme="majorHAnsi" w:cstheme="majorHAnsi"/>
                <w:color w:val="000000"/>
                <w:spacing w:val="-12"/>
                <w:sz w:val="26"/>
                <w:szCs w:val="26"/>
                <w:lang w:eastAsia="vi-VN"/>
              </w:rPr>
              <w:t>xã Đông Anh đặt tại Trụ sở UBND xã Mai Lâm (cũ)</w:t>
            </w:r>
            <w:r w:rsidRPr="007E3DC8">
              <w:rPr>
                <w:rFonts w:asciiTheme="majorHAnsi" w:eastAsia="Times New Roman" w:hAnsiTheme="majorHAnsi" w:cstheme="majorHAnsi"/>
                <w:color w:val="000000"/>
                <w:spacing w:val="-12"/>
                <w:sz w:val="26"/>
                <w:szCs w:val="26"/>
                <w:lang w:val="en-US" w:eastAsia="vi-VN"/>
              </w:rPr>
              <w:t>,</w:t>
            </w:r>
            <w:r w:rsidRPr="007E3DC8">
              <w:rPr>
                <w:rFonts w:asciiTheme="majorHAnsi" w:eastAsia="Times New Roman" w:hAnsiTheme="majorHAnsi" w:cstheme="majorHAnsi"/>
                <w:color w:val="000000"/>
                <w:spacing w:val="-12"/>
                <w:sz w:val="26"/>
                <w:szCs w:val="26"/>
                <w:lang w:eastAsia="vi-VN"/>
              </w:rPr>
              <w:t xml:space="preserve"> thành phố Hà Nội</w:t>
            </w:r>
          </w:p>
        </w:tc>
        <w:tc>
          <w:tcPr>
            <w:tcW w:w="3402" w:type="dxa"/>
            <w:vMerge/>
            <w:vAlign w:val="center"/>
          </w:tcPr>
          <w:p w14:paraId="71D614A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p>
        </w:tc>
      </w:tr>
      <w:tr w:rsidR="002E578C" w:rsidRPr="00E56780" w14:paraId="5AF87AF4" w14:textId="77777777" w:rsidTr="007E3DC8">
        <w:trPr>
          <w:trHeight w:val="3284"/>
        </w:trPr>
        <w:tc>
          <w:tcPr>
            <w:tcW w:w="851" w:type="dxa"/>
            <w:noWrap/>
            <w:hideMark/>
          </w:tcPr>
          <w:p w14:paraId="740E1FB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7D0114C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0A7AC47E"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1BEC726F" w14:textId="2D860BAD"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77</w:t>
            </w:r>
          </w:p>
        </w:tc>
        <w:tc>
          <w:tcPr>
            <w:tcW w:w="1843" w:type="dxa"/>
            <w:noWrap/>
            <w:hideMark/>
          </w:tcPr>
          <w:p w14:paraId="1BABA23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34EE398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74736DE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58EECEB6" w14:textId="322299CF"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Phúc Thịnh</w:t>
            </w:r>
          </w:p>
        </w:tc>
        <w:tc>
          <w:tcPr>
            <w:tcW w:w="8363" w:type="dxa"/>
            <w:hideMark/>
          </w:tcPr>
          <w:p w14:paraId="5C7CF368" w14:textId="0785BA84" w:rsidR="002E578C" w:rsidRPr="007E3DC8" w:rsidRDefault="001A42C8"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 xml:space="preserve">1. </w:t>
            </w:r>
            <w:r w:rsidR="002E578C" w:rsidRPr="007E3DC8">
              <w:rPr>
                <w:rFonts w:asciiTheme="majorHAnsi" w:eastAsia="Times New Roman" w:hAnsiTheme="majorHAnsi" w:cstheme="majorHAnsi"/>
                <w:color w:val="000000"/>
                <w:sz w:val="26"/>
                <w:szCs w:val="26"/>
                <w:lang w:eastAsia="vi-VN"/>
              </w:rPr>
              <w:t>Trụ sở chính tại: UBND xã Nguyên Khê (cũ), thôn Cán Khê, xã Phúc Thịnh, thành phố Hà Nội.</w:t>
            </w:r>
            <w:r w:rsidR="002E578C" w:rsidRPr="007E3DC8">
              <w:rPr>
                <w:rFonts w:asciiTheme="majorHAnsi" w:eastAsia="Times New Roman" w:hAnsiTheme="majorHAnsi" w:cstheme="majorHAnsi"/>
                <w:color w:val="000000"/>
                <w:sz w:val="26"/>
                <w:szCs w:val="26"/>
                <w:lang w:eastAsia="vi-VN"/>
              </w:rPr>
              <w:br/>
            </w:r>
            <w:r w:rsidRPr="007E3DC8">
              <w:rPr>
                <w:rFonts w:asciiTheme="majorHAnsi" w:eastAsia="Times New Roman" w:hAnsiTheme="majorHAnsi" w:cstheme="majorHAnsi"/>
                <w:color w:val="000000"/>
                <w:sz w:val="26"/>
                <w:szCs w:val="26"/>
                <w:lang w:val="en-US" w:eastAsia="vi-VN"/>
              </w:rPr>
              <w:t xml:space="preserve">2. </w:t>
            </w:r>
            <w:r w:rsidR="002E578C" w:rsidRPr="007E3DC8">
              <w:rPr>
                <w:rFonts w:asciiTheme="majorHAnsi" w:eastAsia="Times New Roman" w:hAnsiTheme="majorHAnsi" w:cstheme="majorHAnsi"/>
                <w:color w:val="000000"/>
                <w:sz w:val="26"/>
                <w:szCs w:val="26"/>
                <w:lang w:eastAsia="vi-VN"/>
              </w:rPr>
              <w:t>Điểm hỗ trợ 1: UBND xã Tiên Dương (cũ), địa chỉ: thôn Tiên Kha, xã Phúc Thịnh, thành phố Hà Nội.</w:t>
            </w:r>
            <w:r w:rsidR="002E578C" w:rsidRPr="007E3DC8">
              <w:rPr>
                <w:rFonts w:asciiTheme="majorHAnsi" w:eastAsia="Times New Roman" w:hAnsiTheme="majorHAnsi" w:cstheme="majorHAnsi"/>
                <w:color w:val="000000"/>
                <w:sz w:val="26"/>
                <w:szCs w:val="26"/>
                <w:lang w:eastAsia="vi-VN"/>
              </w:rPr>
              <w:br/>
            </w:r>
            <w:r w:rsidRPr="007E3DC8">
              <w:rPr>
                <w:rFonts w:asciiTheme="majorHAnsi" w:eastAsia="Times New Roman" w:hAnsiTheme="majorHAnsi" w:cstheme="majorHAnsi"/>
                <w:color w:val="000000"/>
                <w:sz w:val="26"/>
                <w:szCs w:val="26"/>
                <w:lang w:val="en-US" w:eastAsia="vi-VN"/>
              </w:rPr>
              <w:t xml:space="preserve">3. </w:t>
            </w:r>
            <w:r w:rsidR="002E578C" w:rsidRPr="007E3DC8">
              <w:rPr>
                <w:rFonts w:asciiTheme="majorHAnsi" w:eastAsia="Times New Roman" w:hAnsiTheme="majorHAnsi" w:cstheme="majorHAnsi"/>
                <w:color w:val="000000"/>
                <w:sz w:val="26"/>
                <w:szCs w:val="26"/>
                <w:lang w:eastAsia="vi-VN"/>
              </w:rPr>
              <w:t>Điểm hỗ trợ 2: UBND xã Vân Nội (cũ), địa chỉ:  thôn Ba Chữ, xã Phúc Thịnh, thành phố Hà Nội.</w:t>
            </w:r>
            <w:r w:rsidR="002E578C" w:rsidRPr="007E3DC8">
              <w:rPr>
                <w:rFonts w:asciiTheme="majorHAnsi" w:eastAsia="Times New Roman" w:hAnsiTheme="majorHAnsi" w:cstheme="majorHAnsi"/>
                <w:color w:val="000000"/>
                <w:sz w:val="26"/>
                <w:szCs w:val="26"/>
                <w:lang w:eastAsia="vi-VN"/>
              </w:rPr>
              <w:br/>
            </w:r>
            <w:r w:rsidRPr="007E3DC8">
              <w:rPr>
                <w:rFonts w:asciiTheme="majorHAnsi" w:eastAsia="Times New Roman" w:hAnsiTheme="majorHAnsi" w:cstheme="majorHAnsi"/>
                <w:color w:val="000000"/>
                <w:sz w:val="26"/>
                <w:szCs w:val="26"/>
                <w:lang w:val="en-US" w:eastAsia="vi-VN"/>
              </w:rPr>
              <w:t xml:space="preserve">4. </w:t>
            </w:r>
            <w:r w:rsidR="002E578C" w:rsidRPr="007E3DC8">
              <w:rPr>
                <w:rFonts w:asciiTheme="majorHAnsi" w:eastAsia="Times New Roman" w:hAnsiTheme="majorHAnsi" w:cstheme="majorHAnsi"/>
                <w:color w:val="000000"/>
                <w:sz w:val="26"/>
                <w:szCs w:val="26"/>
                <w:lang w:eastAsia="vi-VN"/>
              </w:rPr>
              <w:t>Điểm hỗ trợ 3: UBND xã Bắc Hồng (cũ), địa chỉ:  thôn Phù Liễn, xã Phúc Thịnh, thành phố Hà Nội.</w:t>
            </w:r>
            <w:r w:rsidR="002E578C" w:rsidRPr="007E3DC8">
              <w:rPr>
                <w:rFonts w:asciiTheme="majorHAnsi" w:eastAsia="Times New Roman" w:hAnsiTheme="majorHAnsi" w:cstheme="majorHAnsi"/>
                <w:color w:val="000000"/>
                <w:sz w:val="26"/>
                <w:szCs w:val="26"/>
                <w:lang w:eastAsia="vi-VN"/>
              </w:rPr>
              <w:br/>
            </w:r>
            <w:r w:rsidRPr="007E3DC8">
              <w:rPr>
                <w:rFonts w:asciiTheme="majorHAnsi" w:eastAsia="Times New Roman" w:hAnsiTheme="majorHAnsi" w:cstheme="majorHAnsi"/>
                <w:color w:val="000000"/>
                <w:sz w:val="26"/>
                <w:szCs w:val="26"/>
                <w:lang w:val="en-US" w:eastAsia="vi-VN"/>
              </w:rPr>
              <w:t xml:space="preserve">5. </w:t>
            </w:r>
            <w:r w:rsidR="002E578C" w:rsidRPr="007E3DC8">
              <w:rPr>
                <w:rFonts w:asciiTheme="majorHAnsi" w:eastAsia="Times New Roman" w:hAnsiTheme="majorHAnsi" w:cstheme="majorHAnsi"/>
                <w:color w:val="000000"/>
                <w:sz w:val="26"/>
                <w:szCs w:val="26"/>
                <w:lang w:eastAsia="vi-VN"/>
              </w:rPr>
              <w:t>Điểm hỗ trợ 4: UBND xã Nam Hồng (cũ), địa chỉ:  thôn Vệ, xã Phúc Thịnh, thành phố Hà Nội.</w:t>
            </w:r>
          </w:p>
        </w:tc>
        <w:tc>
          <w:tcPr>
            <w:tcW w:w="3402" w:type="dxa"/>
            <w:noWrap/>
            <w:vAlign w:val="center"/>
          </w:tcPr>
          <w:p w14:paraId="4092CE13" w14:textId="3DD71B9D"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0916.447.896</w:t>
            </w:r>
          </w:p>
        </w:tc>
      </w:tr>
      <w:tr w:rsidR="002E578C" w:rsidRPr="00E56780" w14:paraId="3F81FE1E" w14:textId="77777777" w:rsidTr="007E3DC8">
        <w:trPr>
          <w:trHeight w:val="375"/>
        </w:trPr>
        <w:tc>
          <w:tcPr>
            <w:tcW w:w="851" w:type="dxa"/>
            <w:noWrap/>
            <w:hideMark/>
          </w:tcPr>
          <w:p w14:paraId="0991CA7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78</w:t>
            </w:r>
          </w:p>
        </w:tc>
        <w:tc>
          <w:tcPr>
            <w:tcW w:w="1843" w:type="dxa"/>
            <w:noWrap/>
            <w:hideMark/>
          </w:tcPr>
          <w:p w14:paraId="3912142C"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Thiên Lộc</w:t>
            </w:r>
          </w:p>
        </w:tc>
        <w:tc>
          <w:tcPr>
            <w:tcW w:w="8363" w:type="dxa"/>
            <w:hideMark/>
          </w:tcPr>
          <w:p w14:paraId="059CB202"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Bầu, xã Thiên Lộc, thành phố Hà Nội</w:t>
            </w:r>
          </w:p>
        </w:tc>
        <w:tc>
          <w:tcPr>
            <w:tcW w:w="3402" w:type="dxa"/>
            <w:noWrap/>
            <w:vAlign w:val="center"/>
          </w:tcPr>
          <w:p w14:paraId="676597EB" w14:textId="004B2E6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0989.995.820</w:t>
            </w:r>
          </w:p>
        </w:tc>
      </w:tr>
      <w:tr w:rsidR="002E578C" w:rsidRPr="00E56780" w14:paraId="6C47C1A2" w14:textId="77777777" w:rsidTr="007E3DC8">
        <w:trPr>
          <w:trHeight w:val="375"/>
        </w:trPr>
        <w:tc>
          <w:tcPr>
            <w:tcW w:w="851" w:type="dxa"/>
            <w:noWrap/>
            <w:hideMark/>
          </w:tcPr>
          <w:p w14:paraId="78FEA66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79</w:t>
            </w:r>
          </w:p>
        </w:tc>
        <w:tc>
          <w:tcPr>
            <w:tcW w:w="1843" w:type="dxa"/>
            <w:noWrap/>
            <w:hideMark/>
          </w:tcPr>
          <w:p w14:paraId="5C41BD2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 Nghĩa</w:t>
            </w:r>
          </w:p>
        </w:tc>
        <w:tc>
          <w:tcPr>
            <w:tcW w:w="8363" w:type="dxa"/>
            <w:hideMark/>
          </w:tcPr>
          <w:p w14:paraId="6101E91D"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T</w:t>
            </w:r>
            <w:r w:rsidRPr="007E3DC8">
              <w:rPr>
                <w:rFonts w:asciiTheme="majorHAnsi" w:eastAsia="Times New Roman" w:hAnsiTheme="majorHAnsi" w:cstheme="majorHAnsi"/>
                <w:color w:val="000000"/>
                <w:sz w:val="26"/>
                <w:szCs w:val="26"/>
                <w:lang w:eastAsia="vi-VN"/>
              </w:rPr>
              <w:t>hôn Yên Kiện, xã Phú Nghĩa, Thành phố Hà Nội</w:t>
            </w:r>
          </w:p>
        </w:tc>
        <w:tc>
          <w:tcPr>
            <w:tcW w:w="3402" w:type="dxa"/>
            <w:noWrap/>
            <w:vAlign w:val="center"/>
          </w:tcPr>
          <w:p w14:paraId="2158F1FA" w14:textId="5F3EF8A2"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0985.989.688</w:t>
            </w:r>
          </w:p>
        </w:tc>
      </w:tr>
      <w:tr w:rsidR="002E578C" w:rsidRPr="00E56780" w14:paraId="2F2A4732" w14:textId="77777777" w:rsidTr="007E3DC8">
        <w:trPr>
          <w:trHeight w:val="375"/>
        </w:trPr>
        <w:tc>
          <w:tcPr>
            <w:tcW w:w="851" w:type="dxa"/>
            <w:noWrap/>
            <w:hideMark/>
          </w:tcPr>
          <w:p w14:paraId="17DC5E7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80</w:t>
            </w:r>
          </w:p>
        </w:tc>
        <w:tc>
          <w:tcPr>
            <w:tcW w:w="1843" w:type="dxa"/>
            <w:noWrap/>
            <w:hideMark/>
          </w:tcPr>
          <w:p w14:paraId="7C1FA87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Quảng Bị</w:t>
            </w:r>
          </w:p>
        </w:tc>
        <w:tc>
          <w:tcPr>
            <w:tcW w:w="8363" w:type="dxa"/>
            <w:hideMark/>
          </w:tcPr>
          <w:p w14:paraId="658E6C10"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Thái Hòa, xã Quảng Bị, thành phố Hà Nội</w:t>
            </w:r>
          </w:p>
        </w:tc>
        <w:tc>
          <w:tcPr>
            <w:tcW w:w="3402" w:type="dxa"/>
            <w:noWrap/>
            <w:vAlign w:val="center"/>
          </w:tcPr>
          <w:p w14:paraId="23D4A0D1" w14:textId="0DD53DF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0942.486.688</w:t>
            </w:r>
          </w:p>
        </w:tc>
      </w:tr>
      <w:tr w:rsidR="002E578C" w:rsidRPr="00E56780" w14:paraId="1A02182B" w14:textId="77777777" w:rsidTr="00B4774D">
        <w:trPr>
          <w:trHeight w:val="608"/>
        </w:trPr>
        <w:tc>
          <w:tcPr>
            <w:tcW w:w="851" w:type="dxa"/>
            <w:noWrap/>
            <w:hideMark/>
          </w:tcPr>
          <w:p w14:paraId="03FA17C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81</w:t>
            </w:r>
          </w:p>
        </w:tc>
        <w:tc>
          <w:tcPr>
            <w:tcW w:w="1843" w:type="dxa"/>
            <w:noWrap/>
            <w:hideMark/>
          </w:tcPr>
          <w:p w14:paraId="2C6E826F"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Trần Phú</w:t>
            </w:r>
          </w:p>
        </w:tc>
        <w:tc>
          <w:tcPr>
            <w:tcW w:w="8363" w:type="dxa"/>
            <w:hideMark/>
          </w:tcPr>
          <w:p w14:paraId="268EBA10"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An Thuận 1, xã Trần Phú, thành phố Hà Nội</w:t>
            </w:r>
          </w:p>
        </w:tc>
        <w:tc>
          <w:tcPr>
            <w:tcW w:w="3402" w:type="dxa"/>
            <w:noWrap/>
            <w:vAlign w:val="center"/>
          </w:tcPr>
          <w:p w14:paraId="4C84B434" w14:textId="48B5F54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0984.556.622</w:t>
            </w:r>
          </w:p>
        </w:tc>
      </w:tr>
      <w:tr w:rsidR="002E578C" w:rsidRPr="00E56780" w14:paraId="1C0B34DB" w14:textId="77777777" w:rsidTr="00B4774D">
        <w:trPr>
          <w:trHeight w:val="560"/>
        </w:trPr>
        <w:tc>
          <w:tcPr>
            <w:tcW w:w="851" w:type="dxa"/>
            <w:noWrap/>
            <w:hideMark/>
          </w:tcPr>
          <w:p w14:paraId="5D65E4F6"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82</w:t>
            </w:r>
          </w:p>
        </w:tc>
        <w:tc>
          <w:tcPr>
            <w:tcW w:w="1843" w:type="dxa"/>
            <w:noWrap/>
            <w:hideMark/>
          </w:tcPr>
          <w:p w14:paraId="290DAC2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Xuân Mai</w:t>
            </w:r>
          </w:p>
        </w:tc>
        <w:tc>
          <w:tcPr>
            <w:tcW w:w="8363" w:type="dxa"/>
            <w:hideMark/>
          </w:tcPr>
          <w:p w14:paraId="0C930907"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Trí Thủy, xã Xuân Mai, Thành phố Hà Nội</w:t>
            </w:r>
          </w:p>
        </w:tc>
        <w:tc>
          <w:tcPr>
            <w:tcW w:w="3402" w:type="dxa"/>
            <w:noWrap/>
            <w:vAlign w:val="center"/>
          </w:tcPr>
          <w:p w14:paraId="7FCDFA60" w14:textId="0790985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0912.667.779</w:t>
            </w:r>
          </w:p>
        </w:tc>
      </w:tr>
      <w:tr w:rsidR="002E578C" w:rsidRPr="00E56780" w14:paraId="39A8D395" w14:textId="77777777" w:rsidTr="00B4774D">
        <w:trPr>
          <w:trHeight w:val="554"/>
        </w:trPr>
        <w:tc>
          <w:tcPr>
            <w:tcW w:w="851" w:type="dxa"/>
            <w:noWrap/>
            <w:hideMark/>
          </w:tcPr>
          <w:p w14:paraId="74F77253"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83</w:t>
            </w:r>
          </w:p>
        </w:tc>
        <w:tc>
          <w:tcPr>
            <w:tcW w:w="1843" w:type="dxa"/>
            <w:noWrap/>
            <w:hideMark/>
          </w:tcPr>
          <w:p w14:paraId="53E9BFE7"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Thạch Thất</w:t>
            </w:r>
          </w:p>
        </w:tc>
        <w:tc>
          <w:tcPr>
            <w:tcW w:w="8363" w:type="dxa"/>
            <w:hideMark/>
          </w:tcPr>
          <w:p w14:paraId="4973F488"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2, đường Chi Quan, xã Thạch Thất, thành phố Hà Nội </w:t>
            </w:r>
          </w:p>
        </w:tc>
        <w:tc>
          <w:tcPr>
            <w:tcW w:w="3402" w:type="dxa"/>
            <w:noWrap/>
            <w:vAlign w:val="center"/>
          </w:tcPr>
          <w:p w14:paraId="0078E9AA" w14:textId="5131F842"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 xml:space="preserve">0913.009.173 </w:t>
            </w:r>
          </w:p>
        </w:tc>
      </w:tr>
      <w:tr w:rsidR="002E578C" w:rsidRPr="00E56780" w14:paraId="699F49E3" w14:textId="77777777" w:rsidTr="007E3DC8">
        <w:trPr>
          <w:trHeight w:val="375"/>
        </w:trPr>
        <w:tc>
          <w:tcPr>
            <w:tcW w:w="851" w:type="dxa"/>
            <w:noWrap/>
            <w:hideMark/>
          </w:tcPr>
          <w:p w14:paraId="1CC9D72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84</w:t>
            </w:r>
          </w:p>
        </w:tc>
        <w:tc>
          <w:tcPr>
            <w:tcW w:w="1843" w:type="dxa"/>
            <w:noWrap/>
            <w:hideMark/>
          </w:tcPr>
          <w:p w14:paraId="064F677C"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Hạ Bằng</w:t>
            </w:r>
          </w:p>
        </w:tc>
        <w:tc>
          <w:tcPr>
            <w:tcW w:w="8363" w:type="dxa"/>
            <w:hideMark/>
          </w:tcPr>
          <w:p w14:paraId="2F41A6A3" w14:textId="77777777"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 xml:space="preserve">Thôn Sen Trì, xã Hạ Bằng, </w:t>
            </w:r>
            <w:r w:rsidRPr="007E3DC8">
              <w:rPr>
                <w:rFonts w:asciiTheme="majorHAnsi" w:eastAsia="Times New Roman" w:hAnsiTheme="majorHAnsi" w:cstheme="majorHAnsi"/>
                <w:color w:val="000000"/>
                <w:sz w:val="26"/>
                <w:szCs w:val="26"/>
                <w:lang w:eastAsia="vi-VN"/>
              </w:rPr>
              <w:t>thành phố Hà Nội</w:t>
            </w:r>
          </w:p>
        </w:tc>
        <w:tc>
          <w:tcPr>
            <w:tcW w:w="3402" w:type="dxa"/>
            <w:noWrap/>
            <w:vAlign w:val="center"/>
          </w:tcPr>
          <w:p w14:paraId="04A28399" w14:textId="050DD8F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0965161156</w:t>
            </w:r>
          </w:p>
        </w:tc>
      </w:tr>
      <w:tr w:rsidR="002E578C" w:rsidRPr="00E56780" w14:paraId="4B37D25E" w14:textId="77777777" w:rsidTr="00B4774D">
        <w:trPr>
          <w:trHeight w:val="557"/>
        </w:trPr>
        <w:tc>
          <w:tcPr>
            <w:tcW w:w="851" w:type="dxa"/>
            <w:noWrap/>
            <w:hideMark/>
          </w:tcPr>
          <w:p w14:paraId="1EE28A58"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lastRenderedPageBreak/>
              <w:t>85</w:t>
            </w:r>
          </w:p>
        </w:tc>
        <w:tc>
          <w:tcPr>
            <w:tcW w:w="1843" w:type="dxa"/>
            <w:noWrap/>
            <w:hideMark/>
          </w:tcPr>
          <w:p w14:paraId="73E215A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Hoà Lạc</w:t>
            </w:r>
          </w:p>
        </w:tc>
        <w:tc>
          <w:tcPr>
            <w:tcW w:w="8363" w:type="dxa"/>
            <w:hideMark/>
          </w:tcPr>
          <w:p w14:paraId="43649C27"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Khu TĐC Bắc Phú Cát, thôn 1 xã Hoà Lạc, thành phố Hà Nội</w:t>
            </w:r>
          </w:p>
        </w:tc>
        <w:tc>
          <w:tcPr>
            <w:tcW w:w="3402" w:type="dxa"/>
            <w:noWrap/>
            <w:vAlign w:val="center"/>
          </w:tcPr>
          <w:p w14:paraId="05C755EB" w14:textId="7F493F2A"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0393.339.193</w:t>
            </w:r>
          </w:p>
        </w:tc>
      </w:tr>
      <w:tr w:rsidR="002E578C" w:rsidRPr="00E56780" w14:paraId="3AF5C5C3" w14:textId="77777777" w:rsidTr="00B4774D">
        <w:trPr>
          <w:trHeight w:val="557"/>
        </w:trPr>
        <w:tc>
          <w:tcPr>
            <w:tcW w:w="851" w:type="dxa"/>
            <w:noWrap/>
            <w:hideMark/>
          </w:tcPr>
          <w:p w14:paraId="378E2A4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86</w:t>
            </w:r>
          </w:p>
        </w:tc>
        <w:tc>
          <w:tcPr>
            <w:tcW w:w="1843" w:type="dxa"/>
            <w:noWrap/>
            <w:hideMark/>
          </w:tcPr>
          <w:p w14:paraId="63F7CBB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Tây Phương</w:t>
            </w:r>
          </w:p>
        </w:tc>
        <w:tc>
          <w:tcPr>
            <w:tcW w:w="8363" w:type="dxa"/>
            <w:hideMark/>
          </w:tcPr>
          <w:p w14:paraId="3450007B"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91, Đường Trung Tâm, Thôn Yên, xã Tây Phương, </w:t>
            </w:r>
            <w:r w:rsidRPr="007E3DC8">
              <w:rPr>
                <w:rFonts w:asciiTheme="majorHAnsi" w:eastAsia="Times New Roman" w:hAnsiTheme="majorHAnsi" w:cstheme="majorHAnsi"/>
                <w:color w:val="000000"/>
                <w:sz w:val="26"/>
                <w:szCs w:val="26"/>
                <w:lang w:val="en-US" w:eastAsia="vi-VN"/>
              </w:rPr>
              <w:t>t</w:t>
            </w:r>
            <w:r w:rsidRPr="007E3DC8">
              <w:rPr>
                <w:rFonts w:asciiTheme="majorHAnsi" w:eastAsia="Times New Roman" w:hAnsiTheme="majorHAnsi" w:cstheme="majorHAnsi"/>
                <w:color w:val="000000"/>
                <w:sz w:val="26"/>
                <w:szCs w:val="26"/>
                <w:lang w:eastAsia="vi-VN"/>
              </w:rPr>
              <w:t xml:space="preserve">hành phố Hà Nội </w:t>
            </w:r>
          </w:p>
        </w:tc>
        <w:tc>
          <w:tcPr>
            <w:tcW w:w="3402" w:type="dxa"/>
            <w:noWrap/>
            <w:vAlign w:val="center"/>
          </w:tcPr>
          <w:p w14:paraId="7C2F3AF5" w14:textId="38091A6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0989.186.090</w:t>
            </w:r>
          </w:p>
        </w:tc>
      </w:tr>
      <w:tr w:rsidR="002E578C" w:rsidRPr="00E56780" w14:paraId="3163710B" w14:textId="77777777" w:rsidTr="007E3DC8">
        <w:trPr>
          <w:trHeight w:val="375"/>
        </w:trPr>
        <w:tc>
          <w:tcPr>
            <w:tcW w:w="851" w:type="dxa"/>
            <w:noWrap/>
            <w:hideMark/>
          </w:tcPr>
          <w:p w14:paraId="01B08DF4"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87</w:t>
            </w:r>
          </w:p>
        </w:tc>
        <w:tc>
          <w:tcPr>
            <w:tcW w:w="1843" w:type="dxa"/>
            <w:noWrap/>
            <w:hideMark/>
          </w:tcPr>
          <w:p w14:paraId="6D42816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Yên Xuân</w:t>
            </w:r>
          </w:p>
        </w:tc>
        <w:tc>
          <w:tcPr>
            <w:tcW w:w="8363" w:type="dxa"/>
            <w:hideMark/>
          </w:tcPr>
          <w:p w14:paraId="2B6A9234" w14:textId="447C203D"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Yên Bình, </w:t>
            </w:r>
            <w:r w:rsidRPr="007E3DC8">
              <w:rPr>
                <w:rFonts w:asciiTheme="majorHAnsi" w:eastAsia="Times New Roman" w:hAnsiTheme="majorHAnsi" w:cstheme="majorHAnsi"/>
                <w:color w:val="000000"/>
                <w:sz w:val="26"/>
                <w:szCs w:val="26"/>
                <w:lang w:val="en-US" w:eastAsia="vi-VN"/>
              </w:rPr>
              <w:t xml:space="preserve">xã </w:t>
            </w:r>
            <w:r w:rsidRPr="007E3DC8">
              <w:rPr>
                <w:rFonts w:asciiTheme="majorHAnsi" w:eastAsia="Times New Roman" w:hAnsiTheme="majorHAnsi" w:cstheme="majorHAnsi"/>
                <w:color w:val="000000"/>
                <w:sz w:val="26"/>
                <w:szCs w:val="26"/>
                <w:lang w:eastAsia="vi-VN"/>
              </w:rPr>
              <w:t>Thạch Thất,</w:t>
            </w:r>
            <w:r w:rsidRPr="007E3DC8">
              <w:rPr>
                <w:rFonts w:asciiTheme="majorHAnsi" w:eastAsia="Times New Roman" w:hAnsiTheme="majorHAnsi" w:cstheme="majorHAnsi"/>
                <w:color w:val="000000"/>
                <w:sz w:val="26"/>
                <w:szCs w:val="26"/>
                <w:lang w:val="en-US" w:eastAsia="vi-VN"/>
              </w:rPr>
              <w:t xml:space="preserve"> thành phố</w:t>
            </w:r>
            <w:r w:rsidRPr="007E3DC8">
              <w:rPr>
                <w:rFonts w:asciiTheme="majorHAnsi" w:eastAsia="Times New Roman" w:hAnsiTheme="majorHAnsi" w:cstheme="majorHAnsi"/>
                <w:color w:val="000000"/>
                <w:sz w:val="26"/>
                <w:szCs w:val="26"/>
                <w:lang w:eastAsia="vi-VN"/>
              </w:rPr>
              <w:t xml:space="preserve"> Hà Nội</w:t>
            </w:r>
          </w:p>
        </w:tc>
        <w:tc>
          <w:tcPr>
            <w:tcW w:w="3402" w:type="dxa"/>
            <w:noWrap/>
            <w:vAlign w:val="center"/>
          </w:tcPr>
          <w:p w14:paraId="32779A33" w14:textId="5045D946"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0979.767.688</w:t>
            </w:r>
          </w:p>
        </w:tc>
      </w:tr>
      <w:tr w:rsidR="002E578C" w:rsidRPr="00E56780" w14:paraId="666C5E2F" w14:textId="77777777" w:rsidTr="007E3DC8">
        <w:trPr>
          <w:trHeight w:val="545"/>
        </w:trPr>
        <w:tc>
          <w:tcPr>
            <w:tcW w:w="851" w:type="dxa"/>
            <w:noWrap/>
            <w:hideMark/>
          </w:tcPr>
          <w:p w14:paraId="4EF476A8"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88</w:t>
            </w:r>
          </w:p>
        </w:tc>
        <w:tc>
          <w:tcPr>
            <w:tcW w:w="1843" w:type="dxa"/>
            <w:noWrap/>
            <w:hideMark/>
          </w:tcPr>
          <w:p w14:paraId="1378E5B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Bồ Đề</w:t>
            </w:r>
          </w:p>
        </w:tc>
        <w:tc>
          <w:tcPr>
            <w:tcW w:w="8363" w:type="dxa"/>
            <w:hideMark/>
          </w:tcPr>
          <w:p w14:paraId="2010AF43"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270, đường Ngọc Thuỵ, phường Bồ Đề, thành phố Hà Nội</w:t>
            </w:r>
          </w:p>
        </w:tc>
        <w:tc>
          <w:tcPr>
            <w:tcW w:w="3402" w:type="dxa"/>
            <w:noWrap/>
            <w:vAlign w:val="center"/>
          </w:tcPr>
          <w:p w14:paraId="3B206FC3" w14:textId="22AD2AB3"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0914.929.181</w:t>
            </w:r>
          </w:p>
        </w:tc>
      </w:tr>
      <w:tr w:rsidR="002E578C" w:rsidRPr="00E56780" w14:paraId="4CB3BC72" w14:textId="77777777" w:rsidTr="007E3DC8">
        <w:trPr>
          <w:trHeight w:val="375"/>
        </w:trPr>
        <w:tc>
          <w:tcPr>
            <w:tcW w:w="851" w:type="dxa"/>
            <w:noWrap/>
            <w:hideMark/>
          </w:tcPr>
          <w:p w14:paraId="666622D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89</w:t>
            </w:r>
          </w:p>
        </w:tc>
        <w:tc>
          <w:tcPr>
            <w:tcW w:w="1843" w:type="dxa"/>
            <w:noWrap/>
            <w:hideMark/>
          </w:tcPr>
          <w:p w14:paraId="77527B6C"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Từ Liêm</w:t>
            </w:r>
          </w:p>
        </w:tc>
        <w:tc>
          <w:tcPr>
            <w:tcW w:w="8363" w:type="dxa"/>
            <w:hideMark/>
          </w:tcPr>
          <w:p w14:paraId="3255D3B9"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1, phố Huy Du, phường Từ Liêm, thành phố Hà Nội</w:t>
            </w:r>
          </w:p>
        </w:tc>
        <w:tc>
          <w:tcPr>
            <w:tcW w:w="3402" w:type="dxa"/>
            <w:noWrap/>
            <w:vAlign w:val="center"/>
          </w:tcPr>
          <w:p w14:paraId="21A832DB" w14:textId="74057F6D" w:rsidR="002E578C" w:rsidRPr="007E3DC8" w:rsidRDefault="005A1204"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0942</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826</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060</w:t>
            </w:r>
          </w:p>
        </w:tc>
      </w:tr>
      <w:tr w:rsidR="002E578C" w:rsidRPr="00E56780" w14:paraId="34DE6497" w14:textId="77777777" w:rsidTr="007E3DC8">
        <w:trPr>
          <w:trHeight w:val="375"/>
        </w:trPr>
        <w:tc>
          <w:tcPr>
            <w:tcW w:w="851" w:type="dxa"/>
            <w:noWrap/>
            <w:hideMark/>
          </w:tcPr>
          <w:p w14:paraId="265146CB"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90</w:t>
            </w:r>
          </w:p>
        </w:tc>
        <w:tc>
          <w:tcPr>
            <w:tcW w:w="1843" w:type="dxa"/>
            <w:noWrap/>
            <w:hideMark/>
          </w:tcPr>
          <w:p w14:paraId="1715AA5F"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Đại Mỗ</w:t>
            </w:r>
          </w:p>
        </w:tc>
        <w:tc>
          <w:tcPr>
            <w:tcW w:w="8363" w:type="dxa"/>
            <w:hideMark/>
          </w:tcPr>
          <w:p w14:paraId="3535C312" w14:textId="6A96298B"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76 Đường Trung Văn,</w:t>
            </w:r>
            <w:r w:rsidR="007E3DC8" w:rsidRPr="007E3DC8">
              <w:rPr>
                <w:rFonts w:asciiTheme="majorHAnsi" w:eastAsia="Times New Roman" w:hAnsiTheme="majorHAnsi" w:cstheme="majorHAnsi"/>
                <w:color w:val="000000"/>
                <w:sz w:val="26"/>
                <w:szCs w:val="26"/>
                <w:lang w:val="en-US" w:eastAsia="vi-VN"/>
              </w:rPr>
              <w:t xml:space="preserve"> phường</w:t>
            </w:r>
            <w:r w:rsidRPr="007E3DC8">
              <w:rPr>
                <w:rFonts w:asciiTheme="majorHAnsi" w:eastAsia="Times New Roman" w:hAnsiTheme="majorHAnsi" w:cstheme="majorHAnsi"/>
                <w:color w:val="000000"/>
                <w:sz w:val="26"/>
                <w:szCs w:val="26"/>
                <w:lang w:eastAsia="vi-VN"/>
              </w:rPr>
              <w:t xml:space="preserve"> Đại Mỗ, thành phố Hà Nội</w:t>
            </w:r>
          </w:p>
        </w:tc>
        <w:tc>
          <w:tcPr>
            <w:tcW w:w="3402" w:type="dxa"/>
            <w:noWrap/>
            <w:vAlign w:val="center"/>
          </w:tcPr>
          <w:p w14:paraId="6A896B18" w14:textId="589D424D" w:rsidR="002E578C" w:rsidRPr="007E3DC8" w:rsidRDefault="005A1204"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0948</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821</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399</w:t>
            </w:r>
          </w:p>
        </w:tc>
      </w:tr>
      <w:tr w:rsidR="002E578C" w:rsidRPr="00E56780" w14:paraId="26BADCA1" w14:textId="77777777" w:rsidTr="007E3DC8">
        <w:trPr>
          <w:trHeight w:val="375"/>
        </w:trPr>
        <w:tc>
          <w:tcPr>
            <w:tcW w:w="851" w:type="dxa"/>
            <w:noWrap/>
            <w:hideMark/>
          </w:tcPr>
          <w:p w14:paraId="52C5CBC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91</w:t>
            </w:r>
          </w:p>
        </w:tc>
        <w:tc>
          <w:tcPr>
            <w:tcW w:w="1843" w:type="dxa"/>
            <w:noWrap/>
            <w:hideMark/>
          </w:tcPr>
          <w:p w14:paraId="09273962"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Tây Mỗ</w:t>
            </w:r>
          </w:p>
        </w:tc>
        <w:tc>
          <w:tcPr>
            <w:tcW w:w="8363" w:type="dxa"/>
            <w:hideMark/>
          </w:tcPr>
          <w:p w14:paraId="40D11EE5"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S</w:t>
            </w:r>
            <w:r w:rsidRPr="007E3DC8">
              <w:rPr>
                <w:rFonts w:asciiTheme="majorHAnsi" w:eastAsia="Times New Roman" w:hAnsiTheme="majorHAnsi" w:cstheme="majorHAnsi"/>
                <w:color w:val="000000"/>
                <w:sz w:val="26"/>
                <w:szCs w:val="26"/>
                <w:lang w:eastAsia="vi-VN"/>
              </w:rPr>
              <w:t>ố 169, đường Đại Mỗ, phường Tây Mỗ, thành phố Hà Nội</w:t>
            </w:r>
          </w:p>
        </w:tc>
        <w:tc>
          <w:tcPr>
            <w:tcW w:w="3402" w:type="dxa"/>
            <w:noWrap/>
            <w:vAlign w:val="center"/>
          </w:tcPr>
          <w:p w14:paraId="319B1D2C" w14:textId="1EFFEEA0" w:rsidR="002E578C" w:rsidRPr="007E3DC8" w:rsidRDefault="005A1204"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0982</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266</w:t>
            </w:r>
            <w:r w:rsidRPr="007E3DC8">
              <w:rPr>
                <w:rFonts w:asciiTheme="majorHAnsi" w:eastAsia="Times New Roman" w:hAnsiTheme="majorHAnsi" w:cstheme="majorHAnsi"/>
                <w:color w:val="000000"/>
                <w:sz w:val="26"/>
                <w:szCs w:val="26"/>
                <w:lang w:val="en-US" w:eastAsia="vi-VN"/>
              </w:rPr>
              <w:t>.</w:t>
            </w:r>
            <w:r w:rsidRPr="007E3DC8">
              <w:rPr>
                <w:rFonts w:asciiTheme="majorHAnsi" w:eastAsia="Times New Roman" w:hAnsiTheme="majorHAnsi" w:cstheme="majorHAnsi"/>
                <w:color w:val="000000"/>
                <w:sz w:val="26"/>
                <w:szCs w:val="26"/>
                <w:lang w:eastAsia="vi-VN"/>
              </w:rPr>
              <w:t>689</w:t>
            </w:r>
          </w:p>
        </w:tc>
      </w:tr>
      <w:tr w:rsidR="002E578C" w:rsidRPr="00E56780" w14:paraId="1E1AAAEC" w14:textId="77777777" w:rsidTr="007E3DC8">
        <w:trPr>
          <w:trHeight w:val="750"/>
        </w:trPr>
        <w:tc>
          <w:tcPr>
            <w:tcW w:w="851" w:type="dxa"/>
            <w:noWrap/>
            <w:hideMark/>
          </w:tcPr>
          <w:p w14:paraId="69AED67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92</w:t>
            </w:r>
          </w:p>
        </w:tc>
        <w:tc>
          <w:tcPr>
            <w:tcW w:w="1843" w:type="dxa"/>
            <w:noWrap/>
            <w:hideMark/>
          </w:tcPr>
          <w:p w14:paraId="7365919A"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Xuân Phương</w:t>
            </w:r>
          </w:p>
        </w:tc>
        <w:tc>
          <w:tcPr>
            <w:tcW w:w="8363" w:type="dxa"/>
            <w:hideMark/>
          </w:tcPr>
          <w:p w14:paraId="1A8FB802"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S</w:t>
            </w:r>
            <w:r w:rsidRPr="007E3DC8">
              <w:rPr>
                <w:rFonts w:asciiTheme="majorHAnsi" w:eastAsia="Times New Roman" w:hAnsiTheme="majorHAnsi" w:cstheme="majorHAnsi"/>
                <w:color w:val="000000"/>
                <w:sz w:val="26"/>
                <w:szCs w:val="26"/>
                <w:lang w:eastAsia="vi-VN"/>
              </w:rPr>
              <w:t>ố 15 đường Trịnh Văn Bô kéo dài (cạnh trường Cao đẳng FPT), phường Xuân Phương, thành phố Hà Nội</w:t>
            </w:r>
          </w:p>
        </w:tc>
        <w:tc>
          <w:tcPr>
            <w:tcW w:w="3402" w:type="dxa"/>
            <w:noWrap/>
            <w:vAlign w:val="center"/>
          </w:tcPr>
          <w:p w14:paraId="1692F055" w14:textId="684BC774"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0826.172.172</w:t>
            </w:r>
          </w:p>
        </w:tc>
      </w:tr>
      <w:tr w:rsidR="002E578C" w:rsidRPr="00E56780" w14:paraId="4519FE3A" w14:textId="77777777" w:rsidTr="007E3DC8">
        <w:trPr>
          <w:trHeight w:val="375"/>
        </w:trPr>
        <w:tc>
          <w:tcPr>
            <w:tcW w:w="851" w:type="dxa"/>
            <w:noWrap/>
            <w:hideMark/>
          </w:tcPr>
          <w:p w14:paraId="001BE28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93</w:t>
            </w:r>
          </w:p>
        </w:tc>
        <w:tc>
          <w:tcPr>
            <w:tcW w:w="1843" w:type="dxa"/>
            <w:noWrap/>
            <w:hideMark/>
          </w:tcPr>
          <w:p w14:paraId="48CCF5E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Tây Hồ</w:t>
            </w:r>
          </w:p>
        </w:tc>
        <w:tc>
          <w:tcPr>
            <w:tcW w:w="8363" w:type="dxa"/>
            <w:hideMark/>
          </w:tcPr>
          <w:p w14:paraId="7A02A1F7" w14:textId="77777777"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eastAsia="vi-VN"/>
              </w:rPr>
              <w:t>657 Lạc Long Quân, Tây Hồ,</w:t>
            </w:r>
            <w:r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thành phố Hà Nội</w:t>
            </w:r>
          </w:p>
        </w:tc>
        <w:tc>
          <w:tcPr>
            <w:tcW w:w="3402" w:type="dxa"/>
            <w:noWrap/>
            <w:vAlign w:val="center"/>
          </w:tcPr>
          <w:p w14:paraId="520C8368" w14:textId="3E2F9059"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0909.798.886</w:t>
            </w:r>
          </w:p>
        </w:tc>
      </w:tr>
      <w:tr w:rsidR="002E578C" w:rsidRPr="00E56780" w14:paraId="25A594C2" w14:textId="77777777" w:rsidTr="007E3DC8">
        <w:trPr>
          <w:trHeight w:val="1806"/>
        </w:trPr>
        <w:tc>
          <w:tcPr>
            <w:tcW w:w="851" w:type="dxa"/>
            <w:noWrap/>
            <w:hideMark/>
          </w:tcPr>
          <w:p w14:paraId="471A33F7"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113AE1EC" w14:textId="0D4C670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94</w:t>
            </w:r>
          </w:p>
        </w:tc>
        <w:tc>
          <w:tcPr>
            <w:tcW w:w="1843" w:type="dxa"/>
            <w:noWrap/>
            <w:hideMark/>
          </w:tcPr>
          <w:p w14:paraId="332E2BA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1AF9CEF6" w14:textId="09F5BBB1"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Hồng Hà</w:t>
            </w:r>
          </w:p>
        </w:tc>
        <w:tc>
          <w:tcPr>
            <w:tcW w:w="8363" w:type="dxa"/>
            <w:hideMark/>
          </w:tcPr>
          <w:p w14:paraId="7C857DFE" w14:textId="1CBA617F"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Điểm tiếp nhận, phục hành chính công phường Hồng Hà,</w:t>
            </w:r>
            <w:r w:rsidR="001A42C8"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gồm có 04 điểm:</w:t>
            </w:r>
            <w:r w:rsidRPr="007E3DC8">
              <w:rPr>
                <w:rFonts w:asciiTheme="majorHAnsi" w:eastAsia="Times New Roman" w:hAnsiTheme="majorHAnsi" w:cstheme="majorHAnsi"/>
                <w:color w:val="000000"/>
                <w:sz w:val="26"/>
                <w:szCs w:val="26"/>
                <w:lang w:eastAsia="vi-VN"/>
              </w:rPr>
              <w:br/>
            </w:r>
            <w:r w:rsidR="001A42C8" w:rsidRPr="007E3DC8">
              <w:rPr>
                <w:rFonts w:asciiTheme="majorHAnsi" w:eastAsia="Times New Roman" w:hAnsiTheme="majorHAnsi" w:cstheme="majorHAnsi"/>
                <w:color w:val="000000"/>
                <w:sz w:val="26"/>
                <w:szCs w:val="26"/>
                <w:lang w:val="en-US" w:eastAsia="vi-VN"/>
              </w:rPr>
              <w:t xml:space="preserve">1. </w:t>
            </w:r>
            <w:r w:rsidRPr="007E3DC8">
              <w:rPr>
                <w:rFonts w:asciiTheme="majorHAnsi" w:eastAsia="Times New Roman" w:hAnsiTheme="majorHAnsi" w:cstheme="majorHAnsi"/>
                <w:color w:val="000000"/>
                <w:sz w:val="26"/>
                <w:szCs w:val="26"/>
                <w:lang w:eastAsia="vi-VN"/>
              </w:rPr>
              <w:t>Điểm số 1: Khu vực Tứ Liên (Số 30 phố Tứ Liên);</w:t>
            </w:r>
            <w:r w:rsidRPr="007E3DC8">
              <w:rPr>
                <w:rFonts w:asciiTheme="majorHAnsi" w:eastAsia="Times New Roman" w:hAnsiTheme="majorHAnsi" w:cstheme="majorHAnsi"/>
                <w:color w:val="000000"/>
                <w:sz w:val="26"/>
                <w:szCs w:val="26"/>
                <w:lang w:eastAsia="vi-VN"/>
              </w:rPr>
              <w:br/>
            </w:r>
            <w:r w:rsidR="001A42C8" w:rsidRPr="007E3DC8">
              <w:rPr>
                <w:rFonts w:asciiTheme="majorHAnsi" w:eastAsia="Times New Roman" w:hAnsiTheme="majorHAnsi" w:cstheme="majorHAnsi"/>
                <w:color w:val="000000"/>
                <w:sz w:val="26"/>
                <w:szCs w:val="26"/>
                <w:lang w:val="en-US" w:eastAsia="vi-VN"/>
              </w:rPr>
              <w:t xml:space="preserve">2. </w:t>
            </w:r>
            <w:r w:rsidRPr="007E3DC8">
              <w:rPr>
                <w:rFonts w:asciiTheme="majorHAnsi" w:eastAsia="Times New Roman" w:hAnsiTheme="majorHAnsi" w:cstheme="majorHAnsi"/>
                <w:color w:val="000000"/>
                <w:sz w:val="26"/>
                <w:szCs w:val="26"/>
                <w:lang w:eastAsia="vi-VN"/>
              </w:rPr>
              <w:t>Điểm số 2: Khu vực Phúc Xá (Số 57 phố Nghĩa Dũng);</w:t>
            </w:r>
            <w:r w:rsidRPr="007E3DC8">
              <w:rPr>
                <w:rFonts w:asciiTheme="majorHAnsi" w:eastAsia="Times New Roman" w:hAnsiTheme="majorHAnsi" w:cstheme="majorHAnsi"/>
                <w:color w:val="000000"/>
                <w:sz w:val="26"/>
                <w:szCs w:val="26"/>
                <w:lang w:eastAsia="vi-VN"/>
              </w:rPr>
              <w:br/>
            </w:r>
            <w:r w:rsidR="001A42C8" w:rsidRPr="007E3DC8">
              <w:rPr>
                <w:rFonts w:asciiTheme="majorHAnsi" w:eastAsia="Times New Roman" w:hAnsiTheme="majorHAnsi" w:cstheme="majorHAnsi"/>
                <w:color w:val="000000"/>
                <w:sz w:val="26"/>
                <w:szCs w:val="26"/>
                <w:lang w:val="en-US" w:eastAsia="vi-VN"/>
              </w:rPr>
              <w:t>3.</w:t>
            </w:r>
            <w:r w:rsidRPr="007E3DC8">
              <w:rPr>
                <w:rFonts w:asciiTheme="majorHAnsi" w:eastAsia="Times New Roman" w:hAnsiTheme="majorHAnsi" w:cstheme="majorHAnsi"/>
                <w:color w:val="000000"/>
                <w:sz w:val="26"/>
                <w:szCs w:val="26"/>
                <w:lang w:eastAsia="vi-VN"/>
              </w:rPr>
              <w:t xml:space="preserve"> Điểm số 3: Khu vực Chương Dương (Số 81 Vọng Hà);</w:t>
            </w:r>
            <w:r w:rsidRPr="007E3DC8">
              <w:rPr>
                <w:rFonts w:asciiTheme="majorHAnsi" w:eastAsia="Times New Roman" w:hAnsiTheme="majorHAnsi" w:cstheme="majorHAnsi"/>
                <w:color w:val="000000"/>
                <w:sz w:val="26"/>
                <w:szCs w:val="26"/>
                <w:lang w:eastAsia="vi-VN"/>
              </w:rPr>
              <w:br/>
            </w:r>
            <w:r w:rsidR="001A42C8" w:rsidRPr="007E3DC8">
              <w:rPr>
                <w:rFonts w:asciiTheme="majorHAnsi" w:eastAsia="Times New Roman" w:hAnsiTheme="majorHAnsi" w:cstheme="majorHAnsi"/>
                <w:color w:val="000000"/>
                <w:sz w:val="26"/>
                <w:szCs w:val="26"/>
                <w:lang w:val="en-US" w:eastAsia="vi-VN"/>
              </w:rPr>
              <w:t>4.</w:t>
            </w:r>
            <w:r w:rsidRPr="007E3DC8">
              <w:rPr>
                <w:rFonts w:asciiTheme="majorHAnsi" w:eastAsia="Times New Roman" w:hAnsiTheme="majorHAnsi" w:cstheme="majorHAnsi"/>
                <w:color w:val="000000"/>
                <w:sz w:val="26"/>
                <w:szCs w:val="26"/>
                <w:lang w:eastAsia="vi-VN"/>
              </w:rPr>
              <w:t xml:space="preserve"> Điểm số 4: Khu vực Bạch Đằng (B6 - Đầm Trấu).</w:t>
            </w:r>
          </w:p>
        </w:tc>
        <w:tc>
          <w:tcPr>
            <w:tcW w:w="3402" w:type="dxa"/>
            <w:noWrap/>
            <w:vAlign w:val="center"/>
          </w:tcPr>
          <w:p w14:paraId="283F762E" w14:textId="56CA011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0934</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598</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656</w:t>
            </w:r>
          </w:p>
        </w:tc>
      </w:tr>
      <w:tr w:rsidR="002E578C" w:rsidRPr="00E56780" w14:paraId="21F04146" w14:textId="77777777" w:rsidTr="007E3DC8">
        <w:trPr>
          <w:trHeight w:val="375"/>
        </w:trPr>
        <w:tc>
          <w:tcPr>
            <w:tcW w:w="851" w:type="dxa"/>
            <w:noWrap/>
            <w:hideMark/>
          </w:tcPr>
          <w:p w14:paraId="5C48AC58"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95</w:t>
            </w:r>
          </w:p>
        </w:tc>
        <w:tc>
          <w:tcPr>
            <w:tcW w:w="1843" w:type="dxa"/>
            <w:noWrap/>
            <w:hideMark/>
          </w:tcPr>
          <w:p w14:paraId="6B088BF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 Thượng</w:t>
            </w:r>
          </w:p>
        </w:tc>
        <w:tc>
          <w:tcPr>
            <w:tcW w:w="8363" w:type="dxa"/>
            <w:hideMark/>
          </w:tcPr>
          <w:p w14:paraId="41EDDD44"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58 Phú Xá, phường Phú Thượng, thành phố Hà Nội </w:t>
            </w:r>
          </w:p>
        </w:tc>
        <w:tc>
          <w:tcPr>
            <w:tcW w:w="3402" w:type="dxa"/>
            <w:noWrap/>
            <w:vAlign w:val="center"/>
          </w:tcPr>
          <w:p w14:paraId="5D4E5A6F" w14:textId="34738B48"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0964.115.959</w:t>
            </w:r>
          </w:p>
        </w:tc>
      </w:tr>
      <w:tr w:rsidR="002E578C" w:rsidRPr="00E56780" w14:paraId="53062F2E" w14:textId="77777777" w:rsidTr="007E3DC8">
        <w:trPr>
          <w:trHeight w:val="375"/>
        </w:trPr>
        <w:tc>
          <w:tcPr>
            <w:tcW w:w="851" w:type="dxa"/>
            <w:noWrap/>
            <w:hideMark/>
          </w:tcPr>
          <w:p w14:paraId="1904D1F4"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96</w:t>
            </w:r>
          </w:p>
        </w:tc>
        <w:tc>
          <w:tcPr>
            <w:tcW w:w="1843" w:type="dxa"/>
            <w:noWrap/>
            <w:hideMark/>
          </w:tcPr>
          <w:p w14:paraId="68F747F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Quảng Oai</w:t>
            </w:r>
          </w:p>
        </w:tc>
        <w:tc>
          <w:tcPr>
            <w:tcW w:w="8363" w:type="dxa"/>
            <w:hideMark/>
          </w:tcPr>
          <w:p w14:paraId="7190D620" w14:textId="77777777"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Số 252 đường Quảng Oai, xã Quảng Oai</w:t>
            </w:r>
            <w:r w:rsidRPr="007E3DC8">
              <w:rPr>
                <w:rFonts w:asciiTheme="majorHAnsi" w:eastAsia="Times New Roman" w:hAnsiTheme="majorHAnsi" w:cstheme="majorHAnsi"/>
                <w:color w:val="000000"/>
                <w:sz w:val="26"/>
                <w:szCs w:val="26"/>
                <w:lang w:eastAsia="vi-VN"/>
              </w:rPr>
              <w:t>, thành phố Hà Nội</w:t>
            </w:r>
          </w:p>
        </w:tc>
        <w:tc>
          <w:tcPr>
            <w:tcW w:w="3402" w:type="dxa"/>
            <w:noWrap/>
            <w:vAlign w:val="center"/>
          </w:tcPr>
          <w:p w14:paraId="5C736C14" w14:textId="4FB31FD9"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0914.875.120</w:t>
            </w:r>
          </w:p>
        </w:tc>
      </w:tr>
      <w:tr w:rsidR="002E578C" w:rsidRPr="00E56780" w14:paraId="4FDA4671" w14:textId="77777777" w:rsidTr="00B4774D">
        <w:trPr>
          <w:trHeight w:val="580"/>
        </w:trPr>
        <w:tc>
          <w:tcPr>
            <w:tcW w:w="851" w:type="dxa"/>
            <w:noWrap/>
            <w:hideMark/>
          </w:tcPr>
          <w:p w14:paraId="2F4CD17A"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97</w:t>
            </w:r>
          </w:p>
        </w:tc>
        <w:tc>
          <w:tcPr>
            <w:tcW w:w="1843" w:type="dxa"/>
            <w:noWrap/>
            <w:hideMark/>
          </w:tcPr>
          <w:p w14:paraId="310D0006"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Ba Vì</w:t>
            </w:r>
          </w:p>
        </w:tc>
        <w:tc>
          <w:tcPr>
            <w:tcW w:w="8363" w:type="dxa"/>
            <w:hideMark/>
          </w:tcPr>
          <w:p w14:paraId="5AC6C3B0"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Lặt, xã Ba Vì, , thành phố Hà Nội </w:t>
            </w:r>
          </w:p>
        </w:tc>
        <w:tc>
          <w:tcPr>
            <w:tcW w:w="3402" w:type="dxa"/>
            <w:noWrap/>
            <w:vAlign w:val="center"/>
          </w:tcPr>
          <w:p w14:paraId="164E2B27" w14:textId="25D9A7B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0947.688.683</w:t>
            </w:r>
          </w:p>
        </w:tc>
      </w:tr>
      <w:tr w:rsidR="002E578C" w:rsidRPr="00E56780" w14:paraId="4F0271EB" w14:textId="77777777" w:rsidTr="00B4774D">
        <w:trPr>
          <w:trHeight w:val="560"/>
        </w:trPr>
        <w:tc>
          <w:tcPr>
            <w:tcW w:w="851" w:type="dxa"/>
            <w:noWrap/>
            <w:hideMark/>
          </w:tcPr>
          <w:p w14:paraId="03CD3DA3"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98</w:t>
            </w:r>
          </w:p>
        </w:tc>
        <w:tc>
          <w:tcPr>
            <w:tcW w:w="1843" w:type="dxa"/>
            <w:noWrap/>
            <w:hideMark/>
          </w:tcPr>
          <w:p w14:paraId="73C24EDC"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Vật Lại</w:t>
            </w:r>
          </w:p>
        </w:tc>
        <w:tc>
          <w:tcPr>
            <w:tcW w:w="8363" w:type="dxa"/>
            <w:hideMark/>
          </w:tcPr>
          <w:p w14:paraId="0058340E"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Vật Lại 3, xã Vật Lại, thành phố Hà Nội</w:t>
            </w:r>
          </w:p>
        </w:tc>
        <w:tc>
          <w:tcPr>
            <w:tcW w:w="3402" w:type="dxa"/>
            <w:noWrap/>
            <w:vAlign w:val="center"/>
          </w:tcPr>
          <w:p w14:paraId="52D1A060" w14:textId="2A04EAAF"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0988.146.692</w:t>
            </w:r>
          </w:p>
        </w:tc>
      </w:tr>
      <w:tr w:rsidR="002E578C" w:rsidRPr="00E56780" w14:paraId="3BB1ABCB" w14:textId="77777777" w:rsidTr="007E3DC8">
        <w:trPr>
          <w:trHeight w:val="375"/>
        </w:trPr>
        <w:tc>
          <w:tcPr>
            <w:tcW w:w="851" w:type="dxa"/>
            <w:noWrap/>
            <w:hideMark/>
          </w:tcPr>
          <w:p w14:paraId="2BD933F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99</w:t>
            </w:r>
          </w:p>
        </w:tc>
        <w:tc>
          <w:tcPr>
            <w:tcW w:w="1843" w:type="dxa"/>
            <w:noWrap/>
            <w:hideMark/>
          </w:tcPr>
          <w:p w14:paraId="46AA69C9"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Cổ Đô</w:t>
            </w:r>
          </w:p>
        </w:tc>
        <w:tc>
          <w:tcPr>
            <w:tcW w:w="8363" w:type="dxa"/>
            <w:hideMark/>
          </w:tcPr>
          <w:p w14:paraId="12A91791" w14:textId="0DFA1384"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Thôn Mai Trai, xã Cổ Đô</w:t>
            </w:r>
            <w:r w:rsidRPr="007E3DC8">
              <w:rPr>
                <w:rFonts w:asciiTheme="majorHAnsi" w:eastAsia="Times New Roman" w:hAnsiTheme="majorHAnsi" w:cstheme="majorHAnsi"/>
                <w:color w:val="000000"/>
                <w:sz w:val="26"/>
                <w:szCs w:val="26"/>
                <w:lang w:eastAsia="vi-VN"/>
              </w:rPr>
              <w:t>, thành phố Hà Nội</w:t>
            </w:r>
          </w:p>
        </w:tc>
        <w:tc>
          <w:tcPr>
            <w:tcW w:w="3402" w:type="dxa"/>
            <w:noWrap/>
            <w:vAlign w:val="center"/>
          </w:tcPr>
          <w:p w14:paraId="7BF9DD74" w14:textId="3D7AB523"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0912</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411</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880</w:t>
            </w:r>
          </w:p>
        </w:tc>
      </w:tr>
      <w:tr w:rsidR="002E578C" w:rsidRPr="00E56780" w14:paraId="21829E49" w14:textId="77777777" w:rsidTr="007E3DC8">
        <w:trPr>
          <w:trHeight w:val="750"/>
        </w:trPr>
        <w:tc>
          <w:tcPr>
            <w:tcW w:w="851" w:type="dxa"/>
            <w:noWrap/>
            <w:hideMark/>
          </w:tcPr>
          <w:p w14:paraId="2A185FF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lastRenderedPageBreak/>
              <w:t>100</w:t>
            </w:r>
          </w:p>
        </w:tc>
        <w:tc>
          <w:tcPr>
            <w:tcW w:w="1843" w:type="dxa"/>
            <w:noWrap/>
            <w:hideMark/>
          </w:tcPr>
          <w:p w14:paraId="0425683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Bất Bạt</w:t>
            </w:r>
          </w:p>
        </w:tc>
        <w:tc>
          <w:tcPr>
            <w:tcW w:w="8363" w:type="dxa"/>
            <w:hideMark/>
          </w:tcPr>
          <w:p w14:paraId="2A1A9F6E"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Đan Thê, xã Bất Bạt, thành phố Hà Nội</w:t>
            </w:r>
          </w:p>
        </w:tc>
        <w:tc>
          <w:tcPr>
            <w:tcW w:w="3402" w:type="dxa"/>
            <w:noWrap/>
            <w:vAlign w:val="center"/>
          </w:tcPr>
          <w:p w14:paraId="5A62F5F5" w14:textId="75A5246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0915.442.477</w:t>
            </w:r>
          </w:p>
        </w:tc>
      </w:tr>
      <w:tr w:rsidR="002E578C" w:rsidRPr="00E56780" w14:paraId="3176FC85" w14:textId="77777777" w:rsidTr="00B4774D">
        <w:trPr>
          <w:trHeight w:val="557"/>
        </w:trPr>
        <w:tc>
          <w:tcPr>
            <w:tcW w:w="851" w:type="dxa"/>
            <w:noWrap/>
            <w:hideMark/>
          </w:tcPr>
          <w:p w14:paraId="2AFF07AD"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101</w:t>
            </w:r>
          </w:p>
        </w:tc>
        <w:tc>
          <w:tcPr>
            <w:tcW w:w="1843" w:type="dxa"/>
            <w:noWrap/>
            <w:hideMark/>
          </w:tcPr>
          <w:p w14:paraId="14D63152"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Yên Bài</w:t>
            </w:r>
          </w:p>
        </w:tc>
        <w:tc>
          <w:tcPr>
            <w:tcW w:w="8363" w:type="dxa"/>
            <w:hideMark/>
          </w:tcPr>
          <w:p w14:paraId="782ED67A"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77, Thôn Bặn, xã Yên Bài, thành phố Hà Nội</w:t>
            </w:r>
          </w:p>
        </w:tc>
        <w:tc>
          <w:tcPr>
            <w:tcW w:w="3402" w:type="dxa"/>
            <w:noWrap/>
            <w:vAlign w:val="center"/>
          </w:tcPr>
          <w:p w14:paraId="37E6EF4C" w14:textId="5B71A502"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0984.307.688</w:t>
            </w:r>
          </w:p>
        </w:tc>
      </w:tr>
      <w:tr w:rsidR="002E578C" w:rsidRPr="00E56780" w14:paraId="3F93355C" w14:textId="77777777" w:rsidTr="00B4774D">
        <w:trPr>
          <w:trHeight w:val="551"/>
        </w:trPr>
        <w:tc>
          <w:tcPr>
            <w:tcW w:w="851" w:type="dxa"/>
            <w:noWrap/>
            <w:hideMark/>
          </w:tcPr>
          <w:p w14:paraId="3CC23FDA"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102</w:t>
            </w:r>
          </w:p>
        </w:tc>
        <w:tc>
          <w:tcPr>
            <w:tcW w:w="1843" w:type="dxa"/>
            <w:noWrap/>
            <w:hideMark/>
          </w:tcPr>
          <w:p w14:paraId="03185741"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Minh Châu</w:t>
            </w:r>
          </w:p>
        </w:tc>
        <w:tc>
          <w:tcPr>
            <w:tcW w:w="8363" w:type="dxa"/>
            <w:hideMark/>
          </w:tcPr>
          <w:p w14:paraId="57D80FE9" w14:textId="419B0308"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Trụ sở Đảng ủy - HĐND - UBND xã Minh Châu</w:t>
            </w:r>
            <w:r w:rsidR="00E73901" w:rsidRPr="007E3DC8">
              <w:rPr>
                <w:rFonts w:asciiTheme="majorHAnsi" w:eastAsia="Times New Roman" w:hAnsiTheme="majorHAnsi" w:cstheme="majorHAnsi"/>
                <w:color w:val="000000"/>
                <w:sz w:val="26"/>
                <w:szCs w:val="26"/>
                <w:lang w:eastAsia="vi-VN"/>
              </w:rPr>
              <w:t>, thành phố Hà Nội</w:t>
            </w:r>
          </w:p>
        </w:tc>
        <w:tc>
          <w:tcPr>
            <w:tcW w:w="3402" w:type="dxa"/>
            <w:noWrap/>
            <w:vAlign w:val="center"/>
          </w:tcPr>
          <w:p w14:paraId="16E73970" w14:textId="31D41CA9"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0966.865.426</w:t>
            </w:r>
          </w:p>
        </w:tc>
      </w:tr>
      <w:tr w:rsidR="002E578C" w:rsidRPr="00E56780" w14:paraId="3BA5F3A6" w14:textId="77777777" w:rsidTr="00B4774D">
        <w:trPr>
          <w:trHeight w:val="573"/>
        </w:trPr>
        <w:tc>
          <w:tcPr>
            <w:tcW w:w="851" w:type="dxa"/>
            <w:noWrap/>
            <w:hideMark/>
          </w:tcPr>
          <w:p w14:paraId="0D72E2B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103</w:t>
            </w:r>
          </w:p>
        </w:tc>
        <w:tc>
          <w:tcPr>
            <w:tcW w:w="1843" w:type="dxa"/>
            <w:noWrap/>
            <w:hideMark/>
          </w:tcPr>
          <w:p w14:paraId="0B6F52B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Suối Hai</w:t>
            </w:r>
          </w:p>
        </w:tc>
        <w:tc>
          <w:tcPr>
            <w:tcW w:w="8363" w:type="dxa"/>
            <w:hideMark/>
          </w:tcPr>
          <w:p w14:paraId="48C58CC6"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5, xã Suối Hai, thành phố Hà Nội</w:t>
            </w:r>
          </w:p>
        </w:tc>
        <w:tc>
          <w:tcPr>
            <w:tcW w:w="3402" w:type="dxa"/>
            <w:noWrap/>
            <w:vAlign w:val="center"/>
          </w:tcPr>
          <w:p w14:paraId="5DB674A6" w14:textId="315C5E8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0982.371.299</w:t>
            </w:r>
          </w:p>
        </w:tc>
      </w:tr>
      <w:tr w:rsidR="002E578C" w:rsidRPr="00E56780" w14:paraId="71D8CB68" w14:textId="77777777" w:rsidTr="007E3DC8">
        <w:trPr>
          <w:trHeight w:val="375"/>
        </w:trPr>
        <w:tc>
          <w:tcPr>
            <w:tcW w:w="851" w:type="dxa"/>
            <w:noWrap/>
            <w:hideMark/>
          </w:tcPr>
          <w:p w14:paraId="6880FDF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104</w:t>
            </w:r>
          </w:p>
        </w:tc>
        <w:tc>
          <w:tcPr>
            <w:tcW w:w="1843" w:type="dxa"/>
            <w:noWrap/>
            <w:hideMark/>
          </w:tcPr>
          <w:p w14:paraId="379CFF8C"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Đan Phượng</w:t>
            </w:r>
          </w:p>
        </w:tc>
        <w:tc>
          <w:tcPr>
            <w:tcW w:w="8363" w:type="dxa"/>
            <w:hideMark/>
          </w:tcPr>
          <w:p w14:paraId="1D046485"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105 phố Tây Sơn, xã Đan Phượng, thành phố Hà Nội</w:t>
            </w:r>
          </w:p>
        </w:tc>
        <w:tc>
          <w:tcPr>
            <w:tcW w:w="3402" w:type="dxa"/>
            <w:noWrap/>
            <w:vAlign w:val="center"/>
          </w:tcPr>
          <w:p w14:paraId="4C9100CE" w14:textId="3FA43B49"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024.3388.6384</w:t>
            </w:r>
          </w:p>
        </w:tc>
      </w:tr>
      <w:tr w:rsidR="002E578C" w:rsidRPr="00E56780" w14:paraId="11114FDA" w14:textId="77777777" w:rsidTr="007E3DC8">
        <w:trPr>
          <w:trHeight w:val="375"/>
        </w:trPr>
        <w:tc>
          <w:tcPr>
            <w:tcW w:w="851" w:type="dxa"/>
            <w:noWrap/>
            <w:hideMark/>
          </w:tcPr>
          <w:p w14:paraId="2500363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105</w:t>
            </w:r>
          </w:p>
        </w:tc>
        <w:tc>
          <w:tcPr>
            <w:tcW w:w="1843" w:type="dxa"/>
            <w:noWrap/>
            <w:hideMark/>
          </w:tcPr>
          <w:p w14:paraId="142BAE60"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Liên Minh</w:t>
            </w:r>
          </w:p>
        </w:tc>
        <w:tc>
          <w:tcPr>
            <w:tcW w:w="8363" w:type="dxa"/>
            <w:hideMark/>
          </w:tcPr>
          <w:p w14:paraId="6ACD51AB"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121, đường Nam Sông Hồng, xã Liên Minh, thành phố Hà Nội</w:t>
            </w:r>
          </w:p>
        </w:tc>
        <w:tc>
          <w:tcPr>
            <w:tcW w:w="3402" w:type="dxa"/>
            <w:noWrap/>
            <w:vAlign w:val="center"/>
          </w:tcPr>
          <w:p w14:paraId="61C3012F" w14:textId="1A834739"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0979.571.959</w:t>
            </w:r>
          </w:p>
        </w:tc>
      </w:tr>
      <w:tr w:rsidR="002E578C" w:rsidRPr="00E56780" w14:paraId="28166F3D" w14:textId="77777777" w:rsidTr="007E3DC8">
        <w:trPr>
          <w:trHeight w:val="569"/>
        </w:trPr>
        <w:tc>
          <w:tcPr>
            <w:tcW w:w="851" w:type="dxa"/>
            <w:noWrap/>
            <w:hideMark/>
          </w:tcPr>
          <w:p w14:paraId="603127A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106</w:t>
            </w:r>
          </w:p>
        </w:tc>
        <w:tc>
          <w:tcPr>
            <w:tcW w:w="1843" w:type="dxa"/>
            <w:noWrap/>
            <w:hideMark/>
          </w:tcPr>
          <w:p w14:paraId="58C9FF43"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Ô Diên</w:t>
            </w:r>
          </w:p>
        </w:tc>
        <w:tc>
          <w:tcPr>
            <w:tcW w:w="8363" w:type="dxa"/>
            <w:hideMark/>
          </w:tcPr>
          <w:p w14:paraId="58529AE2"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3 đường Phan Xích, xã Ô Diên, thành phố Hà Nội </w:t>
            </w:r>
          </w:p>
        </w:tc>
        <w:tc>
          <w:tcPr>
            <w:tcW w:w="3402" w:type="dxa"/>
            <w:noWrap/>
            <w:vAlign w:val="center"/>
          </w:tcPr>
          <w:p w14:paraId="740CBF5E" w14:textId="06F91CE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0985</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560</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995</w:t>
            </w:r>
          </w:p>
        </w:tc>
      </w:tr>
      <w:tr w:rsidR="002E578C" w:rsidRPr="00E56780" w14:paraId="7F13F0BC" w14:textId="77777777" w:rsidTr="007E3DC8">
        <w:trPr>
          <w:trHeight w:val="375"/>
        </w:trPr>
        <w:tc>
          <w:tcPr>
            <w:tcW w:w="851" w:type="dxa"/>
            <w:noWrap/>
            <w:hideMark/>
          </w:tcPr>
          <w:p w14:paraId="7FB634D3"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107</w:t>
            </w:r>
          </w:p>
        </w:tc>
        <w:tc>
          <w:tcPr>
            <w:tcW w:w="1843" w:type="dxa"/>
            <w:noWrap/>
            <w:hideMark/>
          </w:tcPr>
          <w:p w14:paraId="0C156F4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Gia Lâm</w:t>
            </w:r>
          </w:p>
        </w:tc>
        <w:tc>
          <w:tcPr>
            <w:tcW w:w="8363" w:type="dxa"/>
            <w:hideMark/>
          </w:tcPr>
          <w:p w14:paraId="2D5B9F23" w14:textId="4888647D"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Số 3, </w:t>
            </w:r>
            <w:r w:rsidRPr="007E3DC8">
              <w:rPr>
                <w:rFonts w:asciiTheme="majorHAnsi" w:eastAsia="Times New Roman" w:hAnsiTheme="majorHAnsi" w:cstheme="majorHAnsi"/>
                <w:color w:val="000000"/>
                <w:sz w:val="26"/>
                <w:szCs w:val="26"/>
                <w:lang w:val="en-US" w:eastAsia="vi-VN"/>
              </w:rPr>
              <w:t>đ</w:t>
            </w:r>
            <w:r w:rsidRPr="007E3DC8">
              <w:rPr>
                <w:rFonts w:asciiTheme="majorHAnsi" w:eastAsia="Times New Roman" w:hAnsiTheme="majorHAnsi" w:cstheme="majorHAnsi"/>
                <w:color w:val="000000"/>
                <w:sz w:val="26"/>
                <w:szCs w:val="26"/>
                <w:lang w:eastAsia="vi-VN"/>
              </w:rPr>
              <w:t>ường Thuận An, xã Gia Lâm, thành phố Hà Nội</w:t>
            </w:r>
          </w:p>
        </w:tc>
        <w:tc>
          <w:tcPr>
            <w:tcW w:w="3402" w:type="dxa"/>
            <w:noWrap/>
            <w:vAlign w:val="center"/>
          </w:tcPr>
          <w:p w14:paraId="2EF4C41A" w14:textId="50BC07E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0354.686.688</w:t>
            </w:r>
          </w:p>
        </w:tc>
      </w:tr>
      <w:tr w:rsidR="002E578C" w:rsidRPr="00E56780" w14:paraId="7086E8C4" w14:textId="77777777" w:rsidTr="007E3DC8">
        <w:trPr>
          <w:trHeight w:val="375"/>
        </w:trPr>
        <w:tc>
          <w:tcPr>
            <w:tcW w:w="851" w:type="dxa"/>
            <w:noWrap/>
            <w:hideMark/>
          </w:tcPr>
          <w:p w14:paraId="3B074D97"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108</w:t>
            </w:r>
          </w:p>
        </w:tc>
        <w:tc>
          <w:tcPr>
            <w:tcW w:w="1843" w:type="dxa"/>
            <w:noWrap/>
            <w:hideMark/>
          </w:tcPr>
          <w:p w14:paraId="223865E9"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Phù Đổng</w:t>
            </w:r>
          </w:p>
        </w:tc>
        <w:tc>
          <w:tcPr>
            <w:tcW w:w="8363" w:type="dxa"/>
            <w:hideMark/>
          </w:tcPr>
          <w:p w14:paraId="68AA5D21" w14:textId="77777777" w:rsidR="002E578C" w:rsidRPr="007E3DC8"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val="en-US" w:eastAsia="vi-VN"/>
              </w:rPr>
              <w:t>Thôn Thượng, xã Phù Đổng, thành phố Hà Nội</w:t>
            </w:r>
          </w:p>
        </w:tc>
        <w:tc>
          <w:tcPr>
            <w:tcW w:w="3402" w:type="dxa"/>
            <w:noWrap/>
            <w:vAlign w:val="center"/>
          </w:tcPr>
          <w:p w14:paraId="6AC3B1BF" w14:textId="211204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0915</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818</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698</w:t>
            </w:r>
          </w:p>
        </w:tc>
      </w:tr>
      <w:tr w:rsidR="002E578C" w:rsidRPr="00E56780" w14:paraId="60055511" w14:textId="77777777" w:rsidTr="007E3DC8">
        <w:trPr>
          <w:trHeight w:val="530"/>
        </w:trPr>
        <w:tc>
          <w:tcPr>
            <w:tcW w:w="851" w:type="dxa"/>
            <w:noWrap/>
            <w:hideMark/>
          </w:tcPr>
          <w:p w14:paraId="029C952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109</w:t>
            </w:r>
          </w:p>
        </w:tc>
        <w:tc>
          <w:tcPr>
            <w:tcW w:w="1843" w:type="dxa"/>
            <w:noWrap/>
            <w:hideMark/>
          </w:tcPr>
          <w:p w14:paraId="4C11B215"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Thuận An</w:t>
            </w:r>
          </w:p>
        </w:tc>
        <w:tc>
          <w:tcPr>
            <w:tcW w:w="8363" w:type="dxa"/>
            <w:hideMark/>
          </w:tcPr>
          <w:p w14:paraId="5DE9B814"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168 đường Dương Đức Hiền, xã Thuận An, thành phố Hà Nội</w:t>
            </w:r>
          </w:p>
        </w:tc>
        <w:tc>
          <w:tcPr>
            <w:tcW w:w="3402" w:type="dxa"/>
            <w:noWrap/>
            <w:vAlign w:val="center"/>
          </w:tcPr>
          <w:p w14:paraId="6A47D00C" w14:textId="5545CA12"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0963.606.668</w:t>
            </w:r>
          </w:p>
        </w:tc>
      </w:tr>
      <w:tr w:rsidR="002E578C" w:rsidRPr="00E56780" w14:paraId="643A43AC" w14:textId="77777777" w:rsidTr="007E3DC8">
        <w:trPr>
          <w:trHeight w:val="538"/>
        </w:trPr>
        <w:tc>
          <w:tcPr>
            <w:tcW w:w="851" w:type="dxa"/>
            <w:noWrap/>
            <w:hideMark/>
          </w:tcPr>
          <w:p w14:paraId="479D5EEB"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110</w:t>
            </w:r>
          </w:p>
        </w:tc>
        <w:tc>
          <w:tcPr>
            <w:tcW w:w="1843" w:type="dxa"/>
            <w:noWrap/>
            <w:hideMark/>
          </w:tcPr>
          <w:p w14:paraId="7B4F2CDE"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Bát Tràng</w:t>
            </w:r>
          </w:p>
        </w:tc>
        <w:tc>
          <w:tcPr>
            <w:tcW w:w="8363" w:type="dxa"/>
            <w:hideMark/>
          </w:tcPr>
          <w:p w14:paraId="27793623"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Đường Đa Tốn, xã Bát Tràng, thành phố Hà Nội </w:t>
            </w:r>
          </w:p>
        </w:tc>
        <w:tc>
          <w:tcPr>
            <w:tcW w:w="3402" w:type="dxa"/>
            <w:noWrap/>
            <w:vAlign w:val="center"/>
          </w:tcPr>
          <w:p w14:paraId="701EAF5C" w14:textId="7165F8D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0238.746.511</w:t>
            </w:r>
          </w:p>
        </w:tc>
      </w:tr>
      <w:tr w:rsidR="002E578C" w:rsidRPr="00E56780" w14:paraId="7865DC05" w14:textId="77777777" w:rsidTr="007E3DC8">
        <w:trPr>
          <w:trHeight w:val="2117"/>
        </w:trPr>
        <w:tc>
          <w:tcPr>
            <w:tcW w:w="851" w:type="dxa"/>
            <w:noWrap/>
            <w:hideMark/>
          </w:tcPr>
          <w:p w14:paraId="67537C83"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0FFC505C"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2A430304" w14:textId="08DC8C3A"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111</w:t>
            </w:r>
          </w:p>
        </w:tc>
        <w:tc>
          <w:tcPr>
            <w:tcW w:w="1843" w:type="dxa"/>
            <w:noWrap/>
            <w:hideMark/>
          </w:tcPr>
          <w:p w14:paraId="6707DDB9"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194ED7DB"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67D768A6" w14:textId="33D1F91F"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Hoài Đức</w:t>
            </w:r>
          </w:p>
        </w:tc>
        <w:tc>
          <w:tcPr>
            <w:tcW w:w="8363" w:type="dxa"/>
            <w:hideMark/>
          </w:tcPr>
          <w:p w14:paraId="4DD68AFC" w14:textId="0D3F7EC2"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Trụ sở tiếp nhận gồm 02 trụ sở:</w:t>
            </w:r>
            <w:r w:rsidRPr="007E3DC8">
              <w:rPr>
                <w:rFonts w:asciiTheme="majorHAnsi" w:eastAsia="Times New Roman" w:hAnsiTheme="majorHAnsi" w:cstheme="majorHAnsi"/>
                <w:color w:val="000000"/>
                <w:sz w:val="26"/>
                <w:szCs w:val="26"/>
                <w:lang w:eastAsia="vi-VN"/>
              </w:rPr>
              <w:br/>
            </w:r>
            <w:r w:rsidR="001A42C8" w:rsidRPr="007E3DC8">
              <w:rPr>
                <w:rFonts w:asciiTheme="majorHAnsi" w:eastAsia="Times New Roman" w:hAnsiTheme="majorHAnsi" w:cstheme="majorHAnsi"/>
                <w:color w:val="000000"/>
                <w:sz w:val="26"/>
                <w:szCs w:val="26"/>
                <w:lang w:val="en-US" w:eastAsia="vi-VN"/>
              </w:rPr>
              <w:t xml:space="preserve">1. </w:t>
            </w:r>
            <w:r w:rsidRPr="007E3DC8">
              <w:rPr>
                <w:rFonts w:asciiTheme="majorHAnsi" w:eastAsia="Times New Roman" w:hAnsiTheme="majorHAnsi" w:cstheme="majorHAnsi"/>
                <w:color w:val="000000"/>
                <w:sz w:val="26"/>
                <w:szCs w:val="26"/>
                <w:lang w:eastAsia="vi-VN"/>
              </w:rPr>
              <w:t>Trụ sở 1: Số 125, đường 422 xã Hoài Đức, thành phố Hà Nội (Bộ phận tiếp nhận và trả kết quả một cửa huyện Hoài Đức cũ): Tiếp nhận các TTHC lĩnh vực Tư pháp - Hộ tịch, Văn hóa - Xã hội.</w:t>
            </w:r>
            <w:r w:rsidRPr="007E3DC8">
              <w:rPr>
                <w:rFonts w:asciiTheme="majorHAnsi" w:eastAsia="Times New Roman" w:hAnsiTheme="majorHAnsi" w:cstheme="majorHAnsi"/>
                <w:color w:val="000000"/>
                <w:sz w:val="26"/>
                <w:szCs w:val="26"/>
                <w:lang w:eastAsia="vi-VN"/>
              </w:rPr>
              <w:br/>
            </w:r>
            <w:r w:rsidR="001A42C8" w:rsidRPr="007E3DC8">
              <w:rPr>
                <w:rFonts w:asciiTheme="majorHAnsi" w:eastAsia="Times New Roman" w:hAnsiTheme="majorHAnsi" w:cstheme="majorHAnsi"/>
                <w:color w:val="000000"/>
                <w:sz w:val="26"/>
                <w:szCs w:val="26"/>
                <w:lang w:val="en-US" w:eastAsia="vi-VN"/>
              </w:rPr>
              <w:t xml:space="preserve">2. </w:t>
            </w:r>
            <w:r w:rsidRPr="007E3DC8">
              <w:rPr>
                <w:rFonts w:asciiTheme="majorHAnsi" w:eastAsia="Times New Roman" w:hAnsiTheme="majorHAnsi" w:cstheme="majorHAnsi"/>
                <w:color w:val="000000"/>
                <w:sz w:val="26"/>
                <w:szCs w:val="26"/>
                <w:lang w:eastAsia="vi-VN"/>
              </w:rPr>
              <w:t>Trụ sở 2: Số 242, đường Triệu Túc, thôn Lưu Xá, xã Hoài Đức, thành phố Hà Nội (Trụ sở Đảng ủy - HĐND - UBND xã Đức Giang cũ): Tiếp nhận các TTHC lĩnh vực Kinh tế - Hạ tầng.</w:t>
            </w:r>
          </w:p>
        </w:tc>
        <w:tc>
          <w:tcPr>
            <w:tcW w:w="3402" w:type="dxa"/>
            <w:noWrap/>
            <w:vAlign w:val="center"/>
          </w:tcPr>
          <w:p w14:paraId="3A9EC7DA" w14:textId="70093ECD"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024.6260.2709</w:t>
            </w:r>
          </w:p>
        </w:tc>
      </w:tr>
      <w:tr w:rsidR="002E578C" w:rsidRPr="00E56780" w14:paraId="7C4B04A9" w14:textId="77777777" w:rsidTr="007E3DC8">
        <w:trPr>
          <w:trHeight w:val="553"/>
        </w:trPr>
        <w:tc>
          <w:tcPr>
            <w:tcW w:w="851" w:type="dxa"/>
            <w:noWrap/>
            <w:hideMark/>
          </w:tcPr>
          <w:p w14:paraId="76B6A63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112</w:t>
            </w:r>
          </w:p>
        </w:tc>
        <w:tc>
          <w:tcPr>
            <w:tcW w:w="1843" w:type="dxa"/>
            <w:noWrap/>
            <w:hideMark/>
          </w:tcPr>
          <w:p w14:paraId="5814B798"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An Khánh</w:t>
            </w:r>
          </w:p>
        </w:tc>
        <w:tc>
          <w:tcPr>
            <w:tcW w:w="8363" w:type="dxa"/>
            <w:hideMark/>
          </w:tcPr>
          <w:p w14:paraId="2DD43409"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Vân Lũng, xã An Khánh, thành phố Hà Nội</w:t>
            </w:r>
          </w:p>
        </w:tc>
        <w:tc>
          <w:tcPr>
            <w:tcW w:w="3402" w:type="dxa"/>
            <w:noWrap/>
            <w:vAlign w:val="center"/>
          </w:tcPr>
          <w:p w14:paraId="40DD13BD" w14:textId="2DBB3CE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024.3293.9357</w:t>
            </w:r>
          </w:p>
        </w:tc>
      </w:tr>
      <w:tr w:rsidR="002E578C" w:rsidRPr="00E56780" w14:paraId="5317431A" w14:textId="77777777" w:rsidTr="007E3DC8">
        <w:trPr>
          <w:trHeight w:val="565"/>
        </w:trPr>
        <w:tc>
          <w:tcPr>
            <w:tcW w:w="851" w:type="dxa"/>
            <w:noWrap/>
            <w:hideMark/>
          </w:tcPr>
          <w:p w14:paraId="64FEC0C7"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113</w:t>
            </w:r>
          </w:p>
        </w:tc>
        <w:tc>
          <w:tcPr>
            <w:tcW w:w="1843" w:type="dxa"/>
            <w:noWrap/>
            <w:hideMark/>
          </w:tcPr>
          <w:p w14:paraId="1C367606"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Dương Hoà</w:t>
            </w:r>
          </w:p>
        </w:tc>
        <w:tc>
          <w:tcPr>
            <w:tcW w:w="8363" w:type="dxa"/>
            <w:hideMark/>
          </w:tcPr>
          <w:p w14:paraId="705A94F3"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Số 42 đường Cát Quế, xã Dương Hoà, thành phố Hà Nội</w:t>
            </w:r>
          </w:p>
        </w:tc>
        <w:tc>
          <w:tcPr>
            <w:tcW w:w="3402" w:type="dxa"/>
            <w:noWrap/>
            <w:vAlign w:val="center"/>
          </w:tcPr>
          <w:p w14:paraId="5E112723" w14:textId="031B47B4"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0356.242.992</w:t>
            </w:r>
          </w:p>
        </w:tc>
      </w:tr>
      <w:tr w:rsidR="002E578C" w:rsidRPr="00E56780" w14:paraId="25A03607" w14:textId="77777777" w:rsidTr="007E3DC8">
        <w:trPr>
          <w:trHeight w:val="558"/>
        </w:trPr>
        <w:tc>
          <w:tcPr>
            <w:tcW w:w="851" w:type="dxa"/>
            <w:noWrap/>
            <w:hideMark/>
          </w:tcPr>
          <w:p w14:paraId="3E763109"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114</w:t>
            </w:r>
          </w:p>
        </w:tc>
        <w:tc>
          <w:tcPr>
            <w:tcW w:w="1843" w:type="dxa"/>
            <w:noWrap/>
            <w:hideMark/>
          </w:tcPr>
          <w:p w14:paraId="5743F205"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Thư Lâm</w:t>
            </w:r>
          </w:p>
        </w:tc>
        <w:tc>
          <w:tcPr>
            <w:tcW w:w="8363" w:type="dxa"/>
            <w:hideMark/>
          </w:tcPr>
          <w:p w14:paraId="64A89C28"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UBND xã Liên Hà, thôn Hà Lỗ, xã Thư Lâm, thành phố Hà Nội</w:t>
            </w:r>
          </w:p>
        </w:tc>
        <w:tc>
          <w:tcPr>
            <w:tcW w:w="3402" w:type="dxa"/>
            <w:noWrap/>
            <w:vAlign w:val="center"/>
          </w:tcPr>
          <w:p w14:paraId="337B8B6A" w14:textId="489A6E33"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0367.703.196</w:t>
            </w:r>
          </w:p>
        </w:tc>
      </w:tr>
      <w:tr w:rsidR="002E578C" w:rsidRPr="00E56780" w14:paraId="3969B40B" w14:textId="77777777" w:rsidTr="007E3DC8">
        <w:trPr>
          <w:trHeight w:val="1403"/>
        </w:trPr>
        <w:tc>
          <w:tcPr>
            <w:tcW w:w="851" w:type="dxa"/>
            <w:noWrap/>
            <w:hideMark/>
          </w:tcPr>
          <w:p w14:paraId="32A18C3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val="en-US" w:eastAsia="vi-VN"/>
              </w:rPr>
            </w:pPr>
          </w:p>
          <w:p w14:paraId="0E458030" w14:textId="601577CB"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115</w:t>
            </w:r>
          </w:p>
        </w:tc>
        <w:tc>
          <w:tcPr>
            <w:tcW w:w="1843" w:type="dxa"/>
            <w:noWrap/>
            <w:hideMark/>
          </w:tcPr>
          <w:p w14:paraId="09035661"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val="en-US" w:eastAsia="vi-VN"/>
              </w:rPr>
            </w:pPr>
          </w:p>
          <w:p w14:paraId="1B537C85" w14:textId="034855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Vĩnh Thanh</w:t>
            </w:r>
          </w:p>
        </w:tc>
        <w:tc>
          <w:tcPr>
            <w:tcW w:w="8363" w:type="dxa"/>
            <w:hideMark/>
          </w:tcPr>
          <w:p w14:paraId="6CDCADF1"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 Trụ sở chính: đường Hải Bối, xã Vĩnh Thanh , Hà Nội (Tiếp nhận hồ sơ tất cả các lĩnh vực thuộc thẩm quyền giải quyết của UBND xã)</w:t>
            </w:r>
            <w:r w:rsidRPr="007E3DC8">
              <w:rPr>
                <w:rFonts w:asciiTheme="majorHAnsi" w:eastAsia="Times New Roman" w:hAnsiTheme="majorHAnsi" w:cstheme="majorHAnsi"/>
                <w:color w:val="000000"/>
                <w:sz w:val="26"/>
                <w:szCs w:val="26"/>
                <w:lang w:eastAsia="vi-VN"/>
              </w:rPr>
              <w:br/>
              <w:t>2. Điểm hỗ trợ 1: đường Tàm Xá, xã Vĩnh Thanh, Hà Nội</w:t>
            </w:r>
            <w:r w:rsidRPr="007E3DC8">
              <w:rPr>
                <w:rFonts w:asciiTheme="majorHAnsi" w:eastAsia="Times New Roman" w:hAnsiTheme="majorHAnsi" w:cstheme="majorHAnsi"/>
                <w:color w:val="000000"/>
                <w:sz w:val="26"/>
                <w:szCs w:val="26"/>
                <w:lang w:eastAsia="vi-VN"/>
              </w:rPr>
              <w:br/>
              <w:t xml:space="preserve">3. Điểm hỗ trợ 2: đường Cầu Ranh, xã Vĩnh Thanh, Hà Nội </w:t>
            </w:r>
          </w:p>
        </w:tc>
        <w:tc>
          <w:tcPr>
            <w:tcW w:w="3402" w:type="dxa"/>
            <w:noWrap/>
            <w:vAlign w:val="center"/>
          </w:tcPr>
          <w:p w14:paraId="6909D628" w14:textId="67828201"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0976.976.968</w:t>
            </w:r>
          </w:p>
        </w:tc>
      </w:tr>
      <w:tr w:rsidR="002E578C" w:rsidRPr="00E56780" w14:paraId="604B6DFA" w14:textId="77777777" w:rsidTr="007E3DC8">
        <w:trPr>
          <w:trHeight w:val="375"/>
        </w:trPr>
        <w:tc>
          <w:tcPr>
            <w:tcW w:w="851" w:type="dxa"/>
            <w:noWrap/>
            <w:hideMark/>
          </w:tcPr>
          <w:p w14:paraId="272CD8F9"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116</w:t>
            </w:r>
          </w:p>
        </w:tc>
        <w:tc>
          <w:tcPr>
            <w:tcW w:w="1843" w:type="dxa"/>
            <w:noWrap/>
            <w:hideMark/>
          </w:tcPr>
          <w:p w14:paraId="7E8C8D2A"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Sóc Sơn</w:t>
            </w:r>
          </w:p>
        </w:tc>
        <w:tc>
          <w:tcPr>
            <w:tcW w:w="8363" w:type="dxa"/>
            <w:hideMark/>
          </w:tcPr>
          <w:p w14:paraId="711073C0" w14:textId="3A78F863"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S</w:t>
            </w:r>
            <w:r w:rsidRPr="007E3DC8">
              <w:rPr>
                <w:rFonts w:asciiTheme="majorHAnsi" w:eastAsia="Times New Roman" w:hAnsiTheme="majorHAnsi" w:cstheme="majorHAnsi"/>
                <w:color w:val="000000"/>
                <w:sz w:val="26"/>
                <w:szCs w:val="26"/>
                <w:lang w:eastAsia="vi-VN"/>
              </w:rPr>
              <w:t>ố 1 đường Núi Đôi, xã Sóc Sơn, Thành phố Hà Nội</w:t>
            </w:r>
          </w:p>
        </w:tc>
        <w:tc>
          <w:tcPr>
            <w:tcW w:w="3402" w:type="dxa"/>
            <w:noWrap/>
            <w:vAlign w:val="center"/>
          </w:tcPr>
          <w:p w14:paraId="1F357162" w14:textId="14C24B4A"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0975.195.289</w:t>
            </w:r>
          </w:p>
        </w:tc>
      </w:tr>
      <w:tr w:rsidR="002E578C" w:rsidRPr="00E56780" w14:paraId="3FEA1624" w14:textId="77777777" w:rsidTr="007E3DC8">
        <w:trPr>
          <w:trHeight w:val="538"/>
        </w:trPr>
        <w:tc>
          <w:tcPr>
            <w:tcW w:w="851" w:type="dxa"/>
            <w:noWrap/>
            <w:hideMark/>
          </w:tcPr>
          <w:p w14:paraId="48C7048F"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117</w:t>
            </w:r>
          </w:p>
        </w:tc>
        <w:tc>
          <w:tcPr>
            <w:tcW w:w="1843" w:type="dxa"/>
            <w:noWrap/>
            <w:hideMark/>
          </w:tcPr>
          <w:p w14:paraId="1606BBA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Đa Phúc</w:t>
            </w:r>
          </w:p>
        </w:tc>
        <w:tc>
          <w:tcPr>
            <w:tcW w:w="8363" w:type="dxa"/>
            <w:hideMark/>
          </w:tcPr>
          <w:p w14:paraId="1B594651"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Đức Hậu, xã Đa Phúc, thành phố Hà Nội</w:t>
            </w:r>
          </w:p>
        </w:tc>
        <w:tc>
          <w:tcPr>
            <w:tcW w:w="3402" w:type="dxa"/>
            <w:noWrap/>
            <w:vAlign w:val="center"/>
          </w:tcPr>
          <w:p w14:paraId="4AEB4CB2" w14:textId="3D911D0A"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0962</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075</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125</w:t>
            </w:r>
          </w:p>
        </w:tc>
      </w:tr>
      <w:tr w:rsidR="002E578C" w:rsidRPr="00E56780" w14:paraId="053982DF" w14:textId="77777777" w:rsidTr="007E3DC8">
        <w:trPr>
          <w:trHeight w:val="375"/>
        </w:trPr>
        <w:tc>
          <w:tcPr>
            <w:tcW w:w="851" w:type="dxa"/>
            <w:noWrap/>
            <w:hideMark/>
          </w:tcPr>
          <w:p w14:paraId="126035E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118</w:t>
            </w:r>
          </w:p>
        </w:tc>
        <w:tc>
          <w:tcPr>
            <w:tcW w:w="1843" w:type="dxa"/>
            <w:noWrap/>
            <w:hideMark/>
          </w:tcPr>
          <w:p w14:paraId="0FFFA134"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Kim Anh</w:t>
            </w:r>
          </w:p>
        </w:tc>
        <w:tc>
          <w:tcPr>
            <w:tcW w:w="8363" w:type="dxa"/>
            <w:hideMark/>
          </w:tcPr>
          <w:p w14:paraId="5CD7FEA9" w14:textId="348514B2"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S</w:t>
            </w:r>
            <w:r w:rsidRPr="007E3DC8">
              <w:rPr>
                <w:rFonts w:asciiTheme="majorHAnsi" w:eastAsia="Times New Roman" w:hAnsiTheme="majorHAnsi" w:cstheme="majorHAnsi"/>
                <w:color w:val="000000"/>
                <w:sz w:val="26"/>
                <w:szCs w:val="26"/>
                <w:lang w:eastAsia="vi-VN"/>
              </w:rPr>
              <w:t>ố 21 đường Uỷ ban, thôn Thắng Trí, Kim Anh, thành phố Hà Nội</w:t>
            </w:r>
          </w:p>
        </w:tc>
        <w:tc>
          <w:tcPr>
            <w:tcW w:w="3402" w:type="dxa"/>
            <w:noWrap/>
            <w:vAlign w:val="center"/>
          </w:tcPr>
          <w:p w14:paraId="65519121" w14:textId="1448076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0937</w:t>
            </w:r>
            <w:r w:rsidRPr="007E3DC8">
              <w:rPr>
                <w:rFonts w:asciiTheme="majorHAnsi" w:hAnsiTheme="majorHAnsi" w:cstheme="majorHAnsi"/>
                <w:sz w:val="26"/>
                <w:szCs w:val="26"/>
                <w:lang w:val="en-US"/>
              </w:rPr>
              <w:t>.</w:t>
            </w:r>
            <w:r w:rsidRPr="007E3DC8">
              <w:rPr>
                <w:rFonts w:asciiTheme="majorHAnsi" w:hAnsiTheme="majorHAnsi" w:cstheme="majorHAnsi"/>
                <w:sz w:val="26"/>
                <w:szCs w:val="26"/>
              </w:rPr>
              <w:t>41</w:t>
            </w:r>
            <w:r w:rsidRPr="007E3DC8">
              <w:rPr>
                <w:rFonts w:asciiTheme="majorHAnsi" w:hAnsiTheme="majorHAnsi" w:cstheme="majorHAnsi"/>
                <w:sz w:val="26"/>
                <w:szCs w:val="26"/>
                <w:lang w:val="en-US"/>
              </w:rPr>
              <w:t>1.</w:t>
            </w:r>
            <w:r w:rsidRPr="007E3DC8">
              <w:rPr>
                <w:rFonts w:asciiTheme="majorHAnsi" w:hAnsiTheme="majorHAnsi" w:cstheme="majorHAnsi"/>
                <w:sz w:val="26"/>
                <w:szCs w:val="26"/>
              </w:rPr>
              <w:t>313</w:t>
            </w:r>
          </w:p>
        </w:tc>
      </w:tr>
      <w:tr w:rsidR="002E578C" w:rsidRPr="00E56780" w14:paraId="41EB86BC" w14:textId="77777777" w:rsidTr="007E3DC8">
        <w:trPr>
          <w:trHeight w:val="582"/>
        </w:trPr>
        <w:tc>
          <w:tcPr>
            <w:tcW w:w="851" w:type="dxa"/>
            <w:noWrap/>
            <w:hideMark/>
          </w:tcPr>
          <w:p w14:paraId="0A5E5D5D"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119</w:t>
            </w:r>
          </w:p>
        </w:tc>
        <w:tc>
          <w:tcPr>
            <w:tcW w:w="1843" w:type="dxa"/>
            <w:noWrap/>
            <w:hideMark/>
          </w:tcPr>
          <w:p w14:paraId="61305CA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Nội Bài</w:t>
            </w:r>
          </w:p>
        </w:tc>
        <w:tc>
          <w:tcPr>
            <w:tcW w:w="8363" w:type="dxa"/>
            <w:hideMark/>
          </w:tcPr>
          <w:p w14:paraId="176032EA"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Thanh Nhàn, xã Nội Bài, thành phố Hà Nội</w:t>
            </w:r>
          </w:p>
        </w:tc>
        <w:tc>
          <w:tcPr>
            <w:tcW w:w="3402" w:type="dxa"/>
            <w:noWrap/>
            <w:vAlign w:val="center"/>
          </w:tcPr>
          <w:p w14:paraId="608DFB38" w14:textId="54446CEC"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0904.182.526</w:t>
            </w:r>
          </w:p>
        </w:tc>
      </w:tr>
      <w:tr w:rsidR="002E578C" w:rsidRPr="00E56780" w14:paraId="5DA7AC9C" w14:textId="77777777" w:rsidTr="007E3DC8">
        <w:trPr>
          <w:trHeight w:val="469"/>
        </w:trPr>
        <w:tc>
          <w:tcPr>
            <w:tcW w:w="851" w:type="dxa"/>
            <w:noWrap/>
            <w:hideMark/>
          </w:tcPr>
          <w:p w14:paraId="039CA9A6"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120</w:t>
            </w:r>
          </w:p>
        </w:tc>
        <w:tc>
          <w:tcPr>
            <w:tcW w:w="1843" w:type="dxa"/>
            <w:noWrap/>
            <w:hideMark/>
          </w:tcPr>
          <w:p w14:paraId="2C25067E"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Trung Giã</w:t>
            </w:r>
          </w:p>
        </w:tc>
        <w:tc>
          <w:tcPr>
            <w:tcW w:w="8363" w:type="dxa"/>
            <w:hideMark/>
          </w:tcPr>
          <w:p w14:paraId="2376EAAA"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 xml:space="preserve">Thôn 4 xã </w:t>
            </w:r>
            <w:r w:rsidRPr="007E3DC8">
              <w:rPr>
                <w:rFonts w:asciiTheme="majorHAnsi" w:eastAsia="Times New Roman" w:hAnsiTheme="majorHAnsi" w:cstheme="majorHAnsi"/>
                <w:color w:val="000000"/>
                <w:sz w:val="26"/>
                <w:szCs w:val="26"/>
                <w:lang w:val="en-US" w:eastAsia="vi-VN"/>
              </w:rPr>
              <w:t>T</w:t>
            </w:r>
            <w:r w:rsidRPr="007E3DC8">
              <w:rPr>
                <w:rFonts w:asciiTheme="majorHAnsi" w:eastAsia="Times New Roman" w:hAnsiTheme="majorHAnsi" w:cstheme="majorHAnsi"/>
                <w:color w:val="000000"/>
                <w:sz w:val="26"/>
                <w:szCs w:val="26"/>
                <w:lang w:eastAsia="vi-VN"/>
              </w:rPr>
              <w:t xml:space="preserve">rung </w:t>
            </w:r>
            <w:r w:rsidRPr="007E3DC8">
              <w:rPr>
                <w:rFonts w:asciiTheme="majorHAnsi" w:eastAsia="Times New Roman" w:hAnsiTheme="majorHAnsi" w:cstheme="majorHAnsi"/>
                <w:color w:val="000000"/>
                <w:sz w:val="26"/>
                <w:szCs w:val="26"/>
                <w:lang w:val="en-US" w:eastAsia="vi-VN"/>
              </w:rPr>
              <w:t>G</w:t>
            </w:r>
            <w:r w:rsidRPr="007E3DC8">
              <w:rPr>
                <w:rFonts w:asciiTheme="majorHAnsi" w:eastAsia="Times New Roman" w:hAnsiTheme="majorHAnsi" w:cstheme="majorHAnsi"/>
                <w:color w:val="000000"/>
                <w:sz w:val="26"/>
                <w:szCs w:val="26"/>
                <w:lang w:eastAsia="vi-VN"/>
              </w:rPr>
              <w:t>iã , thành phố Hà Nội</w:t>
            </w:r>
          </w:p>
        </w:tc>
        <w:tc>
          <w:tcPr>
            <w:tcW w:w="3402" w:type="dxa"/>
            <w:noWrap/>
            <w:vAlign w:val="center"/>
          </w:tcPr>
          <w:p w14:paraId="24153BE6" w14:textId="60136F2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0912.911.297</w:t>
            </w:r>
          </w:p>
        </w:tc>
      </w:tr>
      <w:tr w:rsidR="002E578C" w:rsidRPr="00E56780" w14:paraId="03245637" w14:textId="77777777" w:rsidTr="007E3DC8">
        <w:trPr>
          <w:trHeight w:val="1117"/>
        </w:trPr>
        <w:tc>
          <w:tcPr>
            <w:tcW w:w="851" w:type="dxa"/>
            <w:noWrap/>
            <w:hideMark/>
          </w:tcPr>
          <w:p w14:paraId="1B82C2D4" w14:textId="77777777" w:rsidR="007E3DC8" w:rsidRPr="007E3DC8" w:rsidRDefault="007E3DC8" w:rsidP="002E578C">
            <w:pPr>
              <w:spacing w:before="120" w:after="120"/>
              <w:jc w:val="center"/>
              <w:rPr>
                <w:rFonts w:asciiTheme="majorHAnsi" w:eastAsia="Times New Roman" w:hAnsiTheme="majorHAnsi" w:cstheme="majorHAnsi"/>
                <w:color w:val="000000"/>
                <w:sz w:val="26"/>
                <w:szCs w:val="26"/>
                <w:lang w:eastAsia="vi-VN"/>
              </w:rPr>
            </w:pPr>
          </w:p>
          <w:p w14:paraId="0495D682" w14:textId="1DC4A1E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121</w:t>
            </w:r>
          </w:p>
        </w:tc>
        <w:tc>
          <w:tcPr>
            <w:tcW w:w="1843" w:type="dxa"/>
            <w:noWrap/>
            <w:hideMark/>
          </w:tcPr>
          <w:p w14:paraId="7921CAA6" w14:textId="77777777" w:rsidR="002E578C" w:rsidRPr="007E3DC8" w:rsidRDefault="002E578C" w:rsidP="007E3DC8">
            <w:pPr>
              <w:spacing w:before="120" w:after="120"/>
              <w:rPr>
                <w:rFonts w:asciiTheme="majorHAnsi" w:eastAsia="Times New Roman" w:hAnsiTheme="majorHAnsi" w:cstheme="majorHAnsi"/>
                <w:b/>
                <w:bCs/>
                <w:color w:val="000000"/>
                <w:sz w:val="26"/>
                <w:szCs w:val="26"/>
                <w:lang w:val="en-US" w:eastAsia="vi-VN"/>
              </w:rPr>
            </w:pPr>
          </w:p>
          <w:p w14:paraId="0352FA0B" w14:textId="0BF96198"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Mỹ Đức</w:t>
            </w:r>
          </w:p>
        </w:tc>
        <w:tc>
          <w:tcPr>
            <w:tcW w:w="8363" w:type="dxa"/>
            <w:hideMark/>
          </w:tcPr>
          <w:p w14:paraId="214F300B" w14:textId="0EEE20ED" w:rsidR="002E578C" w:rsidRPr="00E73901" w:rsidRDefault="002E578C" w:rsidP="002E578C">
            <w:pPr>
              <w:spacing w:before="120" w:after="120"/>
              <w:rPr>
                <w:rFonts w:asciiTheme="majorHAnsi" w:eastAsia="Times New Roman" w:hAnsiTheme="majorHAnsi" w:cstheme="majorHAnsi"/>
                <w:color w:val="000000"/>
                <w:sz w:val="26"/>
                <w:szCs w:val="26"/>
                <w:lang w:val="en-US" w:eastAsia="vi-VN"/>
              </w:rPr>
            </w:pPr>
            <w:r w:rsidRPr="007E3DC8">
              <w:rPr>
                <w:rFonts w:asciiTheme="majorHAnsi" w:eastAsia="Times New Roman" w:hAnsiTheme="majorHAnsi" w:cstheme="majorHAnsi"/>
                <w:color w:val="000000"/>
                <w:sz w:val="26"/>
                <w:szCs w:val="26"/>
                <w:lang w:eastAsia="vi-VN"/>
              </w:rPr>
              <w:t xml:space="preserve">Số 1, ngõ 285, đường Đại Đồng, </w:t>
            </w:r>
            <w:r w:rsidR="00E73901">
              <w:rPr>
                <w:rFonts w:asciiTheme="majorHAnsi" w:eastAsia="Times New Roman" w:hAnsiTheme="majorHAnsi" w:cstheme="majorHAnsi"/>
                <w:color w:val="000000"/>
                <w:sz w:val="26"/>
                <w:szCs w:val="26"/>
                <w:lang w:val="en-US" w:eastAsia="vi-VN"/>
              </w:rPr>
              <w:t>thị trấn</w:t>
            </w:r>
            <w:r w:rsidRPr="007E3DC8">
              <w:rPr>
                <w:rFonts w:asciiTheme="majorHAnsi" w:eastAsia="Times New Roman" w:hAnsiTheme="majorHAnsi" w:cstheme="majorHAnsi"/>
                <w:color w:val="000000"/>
                <w:sz w:val="26"/>
                <w:szCs w:val="26"/>
                <w:lang w:eastAsia="vi-VN"/>
              </w:rPr>
              <w:t xml:space="preserve"> Đại Nghĩa, thành phố Hà Nội (Trụ sở UBND xã Mỹ Đức: số 2 phố Đại Đồng - Thị trấn Đại Nghĩa - huyện Mỹ Đức</w:t>
            </w:r>
            <w:r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thành phố Hà Nội</w:t>
            </w:r>
            <w:r w:rsidR="00E73901">
              <w:rPr>
                <w:rFonts w:asciiTheme="majorHAnsi" w:eastAsia="Times New Roman" w:hAnsiTheme="majorHAnsi" w:cstheme="majorHAnsi"/>
                <w:color w:val="000000"/>
                <w:sz w:val="26"/>
                <w:szCs w:val="26"/>
                <w:lang w:val="en-US" w:eastAsia="vi-VN"/>
              </w:rPr>
              <w:t>)</w:t>
            </w:r>
          </w:p>
        </w:tc>
        <w:tc>
          <w:tcPr>
            <w:tcW w:w="3402" w:type="dxa"/>
            <w:noWrap/>
            <w:vAlign w:val="center"/>
          </w:tcPr>
          <w:p w14:paraId="75F2EABD" w14:textId="73708EED" w:rsidR="002E578C" w:rsidRPr="007E3DC8" w:rsidRDefault="0097774E" w:rsidP="002E578C">
            <w:pPr>
              <w:spacing w:before="120" w:after="120"/>
              <w:jc w:val="center"/>
              <w:rPr>
                <w:rFonts w:asciiTheme="majorHAnsi" w:eastAsia="Times New Roman" w:hAnsiTheme="majorHAnsi" w:cstheme="majorHAnsi"/>
                <w:color w:val="000000"/>
                <w:sz w:val="26"/>
                <w:szCs w:val="26"/>
                <w:lang w:eastAsia="vi-VN"/>
              </w:rPr>
            </w:pPr>
            <w:r w:rsidRPr="0097774E">
              <w:rPr>
                <w:rFonts w:asciiTheme="majorHAnsi" w:eastAsia="Times New Roman" w:hAnsiTheme="majorHAnsi" w:cstheme="majorHAnsi"/>
                <w:color w:val="000000"/>
                <w:sz w:val="26"/>
                <w:szCs w:val="26"/>
                <w:lang w:eastAsia="vi-VN"/>
              </w:rPr>
              <w:t>0968.033.177</w:t>
            </w:r>
          </w:p>
        </w:tc>
      </w:tr>
      <w:tr w:rsidR="002E578C" w:rsidRPr="00E56780" w14:paraId="1BC970BA" w14:textId="77777777" w:rsidTr="007E3DC8">
        <w:trPr>
          <w:trHeight w:val="375"/>
        </w:trPr>
        <w:tc>
          <w:tcPr>
            <w:tcW w:w="851" w:type="dxa"/>
            <w:noWrap/>
            <w:hideMark/>
          </w:tcPr>
          <w:p w14:paraId="240C31B5"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122</w:t>
            </w:r>
          </w:p>
        </w:tc>
        <w:tc>
          <w:tcPr>
            <w:tcW w:w="1843" w:type="dxa"/>
            <w:noWrap/>
            <w:hideMark/>
          </w:tcPr>
          <w:p w14:paraId="02DBA94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Hồng Sơn</w:t>
            </w:r>
          </w:p>
        </w:tc>
        <w:tc>
          <w:tcPr>
            <w:tcW w:w="8363" w:type="dxa"/>
            <w:hideMark/>
          </w:tcPr>
          <w:p w14:paraId="3FFAB076" w14:textId="0EFDF62B" w:rsidR="002E578C" w:rsidRPr="007E3DC8" w:rsidRDefault="002E578C" w:rsidP="002E578C">
            <w:pPr>
              <w:spacing w:before="120" w:after="120"/>
              <w:rPr>
                <w:rFonts w:asciiTheme="majorHAnsi" w:hAnsiTheme="majorHAnsi" w:cstheme="majorHAnsi"/>
                <w:sz w:val="26"/>
                <w:szCs w:val="26"/>
                <w:lang w:val="en-US"/>
              </w:rPr>
            </w:pPr>
            <w:r w:rsidRPr="007E3DC8">
              <w:rPr>
                <w:rFonts w:asciiTheme="majorHAnsi" w:eastAsia="Times New Roman" w:hAnsiTheme="majorHAnsi" w:cstheme="majorHAnsi"/>
                <w:color w:val="000000"/>
                <w:sz w:val="26"/>
                <w:szCs w:val="26"/>
                <w:lang w:val="en-US" w:eastAsia="vi-VN"/>
              </w:rPr>
              <w:t>Đường Hồng Sơn, thôn Hạ Sở, xã Hồng Sơn</w:t>
            </w:r>
            <w:r w:rsidRPr="007E3DC8">
              <w:rPr>
                <w:rFonts w:asciiTheme="majorHAnsi" w:eastAsia="Times New Roman" w:hAnsiTheme="majorHAnsi" w:cstheme="majorHAnsi"/>
                <w:color w:val="000000"/>
                <w:sz w:val="26"/>
                <w:szCs w:val="26"/>
                <w:lang w:eastAsia="vi-VN"/>
              </w:rPr>
              <w:t>, thành phố Hà Nội</w:t>
            </w:r>
          </w:p>
        </w:tc>
        <w:tc>
          <w:tcPr>
            <w:tcW w:w="3402" w:type="dxa"/>
            <w:shd w:val="clear" w:color="auto" w:fill="FFFFFF"/>
            <w:noWrap/>
            <w:vAlign w:val="bottom"/>
          </w:tcPr>
          <w:p w14:paraId="0F506F45" w14:textId="4B1BF4CF"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color w:val="081B3A"/>
                <w:sz w:val="26"/>
                <w:szCs w:val="26"/>
              </w:rPr>
              <w:t>0987</w:t>
            </w:r>
            <w:r w:rsidRPr="007E3DC8">
              <w:rPr>
                <w:rFonts w:asciiTheme="majorHAnsi" w:hAnsiTheme="majorHAnsi" w:cstheme="majorHAnsi"/>
                <w:color w:val="081B3A"/>
                <w:sz w:val="26"/>
                <w:szCs w:val="26"/>
                <w:lang w:val="en-US"/>
              </w:rPr>
              <w:t>.</w:t>
            </w:r>
            <w:r w:rsidRPr="007E3DC8">
              <w:rPr>
                <w:rFonts w:asciiTheme="majorHAnsi" w:hAnsiTheme="majorHAnsi" w:cstheme="majorHAnsi"/>
                <w:color w:val="081B3A"/>
                <w:sz w:val="26"/>
                <w:szCs w:val="26"/>
              </w:rPr>
              <w:t>075</w:t>
            </w:r>
            <w:r w:rsidRPr="007E3DC8">
              <w:rPr>
                <w:rFonts w:asciiTheme="majorHAnsi" w:hAnsiTheme="majorHAnsi" w:cstheme="majorHAnsi"/>
                <w:color w:val="081B3A"/>
                <w:sz w:val="26"/>
                <w:szCs w:val="26"/>
                <w:lang w:val="en-US"/>
              </w:rPr>
              <w:t>.</w:t>
            </w:r>
            <w:r w:rsidRPr="007E3DC8">
              <w:rPr>
                <w:rFonts w:asciiTheme="majorHAnsi" w:hAnsiTheme="majorHAnsi" w:cstheme="majorHAnsi"/>
                <w:color w:val="081B3A"/>
                <w:sz w:val="26"/>
                <w:szCs w:val="26"/>
              </w:rPr>
              <w:t>639</w:t>
            </w:r>
          </w:p>
        </w:tc>
      </w:tr>
      <w:tr w:rsidR="002E578C" w:rsidRPr="00E56780" w14:paraId="3D368ABD" w14:textId="77777777" w:rsidTr="007E3DC8">
        <w:trPr>
          <w:trHeight w:val="878"/>
        </w:trPr>
        <w:tc>
          <w:tcPr>
            <w:tcW w:w="851" w:type="dxa"/>
            <w:noWrap/>
            <w:hideMark/>
          </w:tcPr>
          <w:p w14:paraId="19F64E10"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123</w:t>
            </w:r>
          </w:p>
        </w:tc>
        <w:tc>
          <w:tcPr>
            <w:tcW w:w="1843" w:type="dxa"/>
            <w:noWrap/>
            <w:hideMark/>
          </w:tcPr>
          <w:p w14:paraId="191D8206"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Hương Sơn</w:t>
            </w:r>
          </w:p>
        </w:tc>
        <w:tc>
          <w:tcPr>
            <w:tcW w:w="8363" w:type="dxa"/>
            <w:hideMark/>
          </w:tcPr>
          <w:p w14:paraId="1C11DB3A"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Đục Khê, xã Hương Sơn, thành phố Hà Nội (Trụ sở UBND xã Hương Sơn, số 98, thôn Đục Khê, xã Hương Sơn, huyện Mỹ Đức, Hà Nội cũ)</w:t>
            </w:r>
          </w:p>
        </w:tc>
        <w:tc>
          <w:tcPr>
            <w:tcW w:w="3402" w:type="dxa"/>
            <w:noWrap/>
            <w:vAlign w:val="center"/>
          </w:tcPr>
          <w:p w14:paraId="7413F8A3" w14:textId="50E06ABE"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 xml:space="preserve">0965.162.866 </w:t>
            </w:r>
          </w:p>
        </w:tc>
      </w:tr>
      <w:tr w:rsidR="002E578C" w:rsidRPr="00E56780" w14:paraId="6AB51DF0" w14:textId="77777777" w:rsidTr="007E3DC8">
        <w:trPr>
          <w:trHeight w:val="841"/>
        </w:trPr>
        <w:tc>
          <w:tcPr>
            <w:tcW w:w="851" w:type="dxa"/>
            <w:noWrap/>
            <w:hideMark/>
          </w:tcPr>
          <w:p w14:paraId="70754282"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124</w:t>
            </w:r>
          </w:p>
        </w:tc>
        <w:tc>
          <w:tcPr>
            <w:tcW w:w="1843" w:type="dxa"/>
            <w:noWrap/>
            <w:hideMark/>
          </w:tcPr>
          <w:p w14:paraId="5D856ADD"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Phúc Sơn</w:t>
            </w:r>
          </w:p>
        </w:tc>
        <w:tc>
          <w:tcPr>
            <w:tcW w:w="8363" w:type="dxa"/>
            <w:hideMark/>
          </w:tcPr>
          <w:p w14:paraId="62618104" w14:textId="314A0B23"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Thôn Vĩnh Lạc, xã Phúc Sơn, Hà Nội</w:t>
            </w:r>
            <w:r w:rsidR="00E73901">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(Trụ sở UBND xã Mỹ Xuyên, huyện Mỹ Đức, TP Hà Nội cũ)</w:t>
            </w:r>
          </w:p>
        </w:tc>
        <w:tc>
          <w:tcPr>
            <w:tcW w:w="3402" w:type="dxa"/>
            <w:noWrap/>
            <w:vAlign w:val="center"/>
          </w:tcPr>
          <w:p w14:paraId="519F6366" w14:textId="4C6BD982"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0978.078.917</w:t>
            </w:r>
          </w:p>
        </w:tc>
      </w:tr>
      <w:tr w:rsidR="002E578C" w:rsidRPr="00E56780" w14:paraId="2A4136F5" w14:textId="77777777" w:rsidTr="007E3DC8">
        <w:trPr>
          <w:trHeight w:val="555"/>
        </w:trPr>
        <w:tc>
          <w:tcPr>
            <w:tcW w:w="851" w:type="dxa"/>
            <w:noWrap/>
            <w:hideMark/>
          </w:tcPr>
          <w:p w14:paraId="414A70E1"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125</w:t>
            </w:r>
          </w:p>
        </w:tc>
        <w:tc>
          <w:tcPr>
            <w:tcW w:w="1843" w:type="dxa"/>
            <w:noWrap/>
            <w:hideMark/>
          </w:tcPr>
          <w:p w14:paraId="5FD948C5"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Chương Mỹ</w:t>
            </w:r>
          </w:p>
        </w:tc>
        <w:tc>
          <w:tcPr>
            <w:tcW w:w="8363" w:type="dxa"/>
            <w:hideMark/>
          </w:tcPr>
          <w:p w14:paraId="2DC99006" w14:textId="1213EAAE" w:rsidR="002E578C" w:rsidRPr="00E73901" w:rsidRDefault="00E73901" w:rsidP="002E578C">
            <w:pPr>
              <w:spacing w:before="120" w:after="120"/>
              <w:rPr>
                <w:rFonts w:asciiTheme="majorHAnsi" w:eastAsia="Times New Roman" w:hAnsiTheme="majorHAnsi" w:cstheme="majorHAnsi"/>
                <w:color w:val="000000"/>
                <w:sz w:val="26"/>
                <w:szCs w:val="26"/>
                <w:lang w:val="en-US" w:eastAsia="vi-VN"/>
              </w:rPr>
            </w:pPr>
            <w:r w:rsidRPr="00E73901">
              <w:rPr>
                <w:rFonts w:asciiTheme="majorHAnsi" w:eastAsia="Times New Roman" w:hAnsiTheme="majorHAnsi" w:cstheme="majorHAnsi"/>
                <w:color w:val="000000"/>
                <w:sz w:val="26"/>
                <w:szCs w:val="26"/>
                <w:lang w:val="en-US" w:eastAsia="vi-VN"/>
              </w:rPr>
              <w:t>Số 115, Khu Bắc Sơn, thị trấn Chúc Sơn, huyện Chương Mỹ, thành phố Hà Nội</w:t>
            </w:r>
          </w:p>
        </w:tc>
        <w:tc>
          <w:tcPr>
            <w:tcW w:w="3402" w:type="dxa"/>
            <w:noWrap/>
            <w:vAlign w:val="center"/>
          </w:tcPr>
          <w:p w14:paraId="28A70395" w14:textId="60842BF0"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0914.532.500</w:t>
            </w:r>
          </w:p>
        </w:tc>
      </w:tr>
      <w:tr w:rsidR="002E578C" w:rsidRPr="00E56780" w14:paraId="604EEEF7" w14:textId="77777777" w:rsidTr="007E3DC8">
        <w:trPr>
          <w:trHeight w:val="375"/>
        </w:trPr>
        <w:tc>
          <w:tcPr>
            <w:tcW w:w="851" w:type="dxa"/>
            <w:noWrap/>
            <w:hideMark/>
          </w:tcPr>
          <w:p w14:paraId="22E627F4" w14:textId="77777777"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eastAsia="vi-VN"/>
              </w:rPr>
              <w:t>126</w:t>
            </w:r>
          </w:p>
        </w:tc>
        <w:tc>
          <w:tcPr>
            <w:tcW w:w="1843" w:type="dxa"/>
            <w:noWrap/>
            <w:hideMark/>
          </w:tcPr>
          <w:p w14:paraId="72977209" w14:textId="77777777" w:rsidR="002E578C" w:rsidRPr="007E3DC8" w:rsidRDefault="002E578C" w:rsidP="002E578C">
            <w:pPr>
              <w:spacing w:before="120" w:after="120"/>
              <w:jc w:val="center"/>
              <w:rPr>
                <w:rFonts w:asciiTheme="majorHAnsi" w:eastAsia="Times New Roman" w:hAnsiTheme="majorHAnsi" w:cstheme="majorHAnsi"/>
                <w:b/>
                <w:bCs/>
                <w:color w:val="000000"/>
                <w:sz w:val="26"/>
                <w:szCs w:val="26"/>
                <w:lang w:eastAsia="vi-VN"/>
              </w:rPr>
            </w:pPr>
            <w:r w:rsidRPr="007E3DC8">
              <w:rPr>
                <w:rFonts w:asciiTheme="majorHAnsi" w:eastAsia="Times New Roman" w:hAnsiTheme="majorHAnsi" w:cstheme="majorHAnsi"/>
                <w:b/>
                <w:bCs/>
                <w:color w:val="000000"/>
                <w:sz w:val="26"/>
                <w:szCs w:val="26"/>
                <w:lang w:eastAsia="vi-VN"/>
              </w:rPr>
              <w:t>Hoà Phú</w:t>
            </w:r>
          </w:p>
        </w:tc>
        <w:tc>
          <w:tcPr>
            <w:tcW w:w="8363" w:type="dxa"/>
            <w:hideMark/>
          </w:tcPr>
          <w:p w14:paraId="36FEBE87" w14:textId="77777777" w:rsidR="002E578C" w:rsidRPr="007E3DC8" w:rsidRDefault="002E578C" w:rsidP="002E578C">
            <w:pPr>
              <w:spacing w:before="120" w:after="120"/>
              <w:rPr>
                <w:rFonts w:asciiTheme="majorHAnsi" w:eastAsia="Times New Roman" w:hAnsiTheme="majorHAnsi" w:cstheme="majorHAnsi"/>
                <w:color w:val="000000"/>
                <w:sz w:val="26"/>
                <w:szCs w:val="26"/>
                <w:lang w:eastAsia="vi-VN"/>
              </w:rPr>
            </w:pPr>
            <w:r w:rsidRPr="007E3DC8">
              <w:rPr>
                <w:rFonts w:asciiTheme="majorHAnsi" w:eastAsia="Times New Roman" w:hAnsiTheme="majorHAnsi" w:cstheme="majorHAnsi"/>
                <w:color w:val="000000"/>
                <w:sz w:val="26"/>
                <w:szCs w:val="26"/>
                <w:lang w:val="en-US" w:eastAsia="vi-VN"/>
              </w:rPr>
              <w:t>T</w:t>
            </w:r>
            <w:r w:rsidRPr="007E3DC8">
              <w:rPr>
                <w:rFonts w:asciiTheme="majorHAnsi" w:eastAsia="Times New Roman" w:hAnsiTheme="majorHAnsi" w:cstheme="majorHAnsi"/>
                <w:color w:val="000000"/>
                <w:sz w:val="26"/>
                <w:szCs w:val="26"/>
                <w:lang w:eastAsia="vi-VN"/>
              </w:rPr>
              <w:t>hôn Hoà Xá</w:t>
            </w:r>
            <w:r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xã Hoà Phú</w:t>
            </w:r>
            <w:r w:rsidRPr="007E3DC8">
              <w:rPr>
                <w:rFonts w:asciiTheme="majorHAnsi" w:eastAsia="Times New Roman" w:hAnsiTheme="majorHAnsi" w:cstheme="majorHAnsi"/>
                <w:color w:val="000000"/>
                <w:sz w:val="26"/>
                <w:szCs w:val="26"/>
                <w:lang w:val="en-US" w:eastAsia="vi-VN"/>
              </w:rPr>
              <w:t xml:space="preserve">, </w:t>
            </w:r>
            <w:r w:rsidRPr="007E3DC8">
              <w:rPr>
                <w:rFonts w:asciiTheme="majorHAnsi" w:eastAsia="Times New Roman" w:hAnsiTheme="majorHAnsi" w:cstheme="majorHAnsi"/>
                <w:color w:val="000000"/>
                <w:sz w:val="26"/>
                <w:szCs w:val="26"/>
                <w:lang w:eastAsia="vi-VN"/>
              </w:rPr>
              <w:t>thành phố Hà Nội</w:t>
            </w:r>
          </w:p>
        </w:tc>
        <w:tc>
          <w:tcPr>
            <w:tcW w:w="3402" w:type="dxa"/>
            <w:noWrap/>
            <w:vAlign w:val="center"/>
          </w:tcPr>
          <w:p w14:paraId="65E0133D" w14:textId="49967C9D" w:rsidR="002E578C" w:rsidRPr="007E3DC8" w:rsidRDefault="002E578C" w:rsidP="002E578C">
            <w:pPr>
              <w:spacing w:before="120" w:after="120"/>
              <w:jc w:val="center"/>
              <w:rPr>
                <w:rFonts w:asciiTheme="majorHAnsi" w:eastAsia="Times New Roman" w:hAnsiTheme="majorHAnsi" w:cstheme="majorHAnsi"/>
                <w:color w:val="000000"/>
                <w:sz w:val="26"/>
                <w:szCs w:val="26"/>
                <w:lang w:eastAsia="vi-VN"/>
              </w:rPr>
            </w:pPr>
            <w:r w:rsidRPr="007E3DC8">
              <w:rPr>
                <w:rFonts w:asciiTheme="majorHAnsi" w:hAnsiTheme="majorHAnsi" w:cstheme="majorHAnsi"/>
                <w:sz w:val="26"/>
                <w:szCs w:val="26"/>
              </w:rPr>
              <w:t>0976.005.519</w:t>
            </w:r>
          </w:p>
        </w:tc>
      </w:tr>
    </w:tbl>
    <w:p w14:paraId="2434D38F" w14:textId="77777777" w:rsidR="002E578C" w:rsidRDefault="002E578C" w:rsidP="00E53B01">
      <w:pPr>
        <w:spacing w:after="0" w:line="321" w:lineRule="exact"/>
        <w:jc w:val="center"/>
        <w:rPr>
          <w:rFonts w:ascii="Times New Roman" w:hAnsi="Times New Roman" w:cs="Times New Roman"/>
          <w:b/>
          <w:sz w:val="28"/>
          <w:szCs w:val="28"/>
          <w:lang w:val="en-US"/>
        </w:rPr>
      </w:pPr>
    </w:p>
    <w:p w14:paraId="63955927" w14:textId="77777777" w:rsidR="002E578C" w:rsidRDefault="002E578C" w:rsidP="00E53B01">
      <w:pPr>
        <w:spacing w:after="0" w:line="321" w:lineRule="exact"/>
        <w:jc w:val="center"/>
        <w:rPr>
          <w:rFonts w:ascii="Times New Roman" w:hAnsi="Times New Roman" w:cs="Times New Roman"/>
          <w:b/>
          <w:sz w:val="28"/>
          <w:szCs w:val="28"/>
          <w:lang w:val="en-US"/>
        </w:rPr>
      </w:pPr>
    </w:p>
    <w:p w14:paraId="14CAE068" w14:textId="77777777" w:rsidR="002E578C" w:rsidRDefault="002E578C" w:rsidP="00E53B01">
      <w:pPr>
        <w:spacing w:after="0" w:line="321" w:lineRule="exact"/>
        <w:jc w:val="center"/>
        <w:rPr>
          <w:rFonts w:ascii="Times New Roman" w:hAnsi="Times New Roman" w:cs="Times New Roman"/>
          <w:b/>
          <w:sz w:val="28"/>
          <w:szCs w:val="28"/>
          <w:lang w:val="en-US"/>
        </w:rPr>
      </w:pPr>
    </w:p>
    <w:p w14:paraId="61811EC9" w14:textId="77777777" w:rsidR="002E578C" w:rsidRDefault="002E578C" w:rsidP="00E53B01">
      <w:pPr>
        <w:spacing w:after="0" w:line="321" w:lineRule="exact"/>
        <w:jc w:val="center"/>
        <w:rPr>
          <w:rFonts w:ascii="Times New Roman" w:hAnsi="Times New Roman" w:cs="Times New Roman"/>
          <w:b/>
          <w:sz w:val="28"/>
          <w:szCs w:val="28"/>
          <w:lang w:val="en-US"/>
        </w:rPr>
      </w:pPr>
    </w:p>
    <w:p w14:paraId="3E38FF0D" w14:textId="77777777" w:rsidR="002E578C" w:rsidRDefault="002E578C" w:rsidP="00B4774D">
      <w:pPr>
        <w:spacing w:after="0" w:line="321" w:lineRule="exact"/>
        <w:rPr>
          <w:rFonts w:ascii="Times New Roman" w:hAnsi="Times New Roman" w:cs="Times New Roman"/>
          <w:b/>
          <w:sz w:val="28"/>
          <w:szCs w:val="28"/>
          <w:lang w:val="en-US"/>
        </w:rPr>
      </w:pPr>
    </w:p>
    <w:p w14:paraId="50358B59" w14:textId="77777777" w:rsidR="002E578C" w:rsidRDefault="002E578C" w:rsidP="00E53B01">
      <w:pPr>
        <w:spacing w:after="0" w:line="321" w:lineRule="exact"/>
        <w:jc w:val="center"/>
        <w:rPr>
          <w:rFonts w:ascii="Times New Roman" w:hAnsi="Times New Roman" w:cs="Times New Roman"/>
          <w:b/>
          <w:sz w:val="28"/>
          <w:szCs w:val="28"/>
          <w:lang w:val="en-US"/>
        </w:rPr>
      </w:pPr>
    </w:p>
    <w:p w14:paraId="6F7992BD" w14:textId="2B9D64EC" w:rsidR="008B78EE" w:rsidRPr="008B78EE" w:rsidRDefault="0089421C" w:rsidP="00E53B01">
      <w:pPr>
        <w:spacing w:after="0" w:line="321" w:lineRule="exact"/>
        <w:jc w:val="center"/>
        <w:rPr>
          <w:rFonts w:ascii="Times New Roman" w:hAnsi="Times New Roman" w:cs="Times New Roman"/>
          <w:b/>
          <w:sz w:val="28"/>
          <w:szCs w:val="28"/>
          <w:lang w:val="en-US"/>
        </w:rPr>
      </w:pPr>
      <w:r>
        <w:rPr>
          <w:rFonts w:ascii="Times New Roman" w:hAnsi="Times New Roman" w:cs="Times New Roman"/>
          <w:b/>
          <w:sz w:val="28"/>
          <w:szCs w:val="28"/>
          <w:lang w:val="en-US"/>
        </w:rPr>
        <w:t>PHỤ LỤC</w:t>
      </w:r>
      <w:r w:rsidR="00FD20E3">
        <w:rPr>
          <w:rFonts w:ascii="Times New Roman" w:hAnsi="Times New Roman" w:cs="Times New Roman"/>
          <w:b/>
          <w:sz w:val="28"/>
          <w:szCs w:val="28"/>
          <w:lang w:val="en-US"/>
        </w:rPr>
        <w:t xml:space="preserve"> II</w:t>
      </w:r>
    </w:p>
    <w:p w14:paraId="47EFBA33" w14:textId="58E7B8E4" w:rsidR="002D47A9" w:rsidRPr="002D47A9" w:rsidRDefault="00C421EA" w:rsidP="00C421EA">
      <w:pPr>
        <w:tabs>
          <w:tab w:val="left" w:leader="dot" w:pos="4500"/>
        </w:tabs>
        <w:spacing w:after="0" w:line="360" w:lineRule="exact"/>
        <w:jc w:val="center"/>
        <w:rPr>
          <w:rFonts w:asciiTheme="majorHAnsi" w:hAnsiTheme="majorHAnsi" w:cstheme="majorHAnsi"/>
          <w:b/>
          <w:bCs/>
          <w:spacing w:val="-6"/>
          <w:sz w:val="26"/>
          <w:szCs w:val="26"/>
          <w:lang w:val="en-US"/>
        </w:rPr>
      </w:pPr>
      <w:r w:rsidRPr="002D47A9">
        <w:rPr>
          <w:rFonts w:asciiTheme="majorHAnsi" w:hAnsiTheme="majorHAnsi" w:cstheme="majorHAnsi"/>
          <w:b/>
          <w:bCs/>
          <w:spacing w:val="-24"/>
          <w:sz w:val="26"/>
          <w:szCs w:val="26"/>
          <w:lang w:val="en-US"/>
        </w:rPr>
        <w:t>D</w:t>
      </w:r>
      <w:r w:rsidR="002D47A9" w:rsidRPr="002D47A9">
        <w:rPr>
          <w:rFonts w:asciiTheme="majorHAnsi" w:hAnsiTheme="majorHAnsi" w:cstheme="majorHAnsi"/>
          <w:b/>
          <w:bCs/>
          <w:spacing w:val="-24"/>
          <w:sz w:val="26"/>
          <w:szCs w:val="26"/>
          <w:lang w:val="en-US"/>
        </w:rPr>
        <w:t>ANH SÁCH CÁC ĐIỂM PHỤC VỤ HÀNH CHÍNH CÔNG THUỘC 12 CHI NHÁNH CỦA TRUNG TÂM PHỤC VỤ HÀNH CHÍNH CÔNG THÀNH PHỐ</w:t>
      </w:r>
      <w:r w:rsidR="002D47A9" w:rsidRPr="002D47A9">
        <w:rPr>
          <w:rFonts w:asciiTheme="majorHAnsi" w:hAnsiTheme="majorHAnsi" w:cstheme="majorHAnsi"/>
          <w:b/>
          <w:bCs/>
          <w:spacing w:val="-6"/>
          <w:sz w:val="26"/>
          <w:szCs w:val="26"/>
          <w:lang w:val="en-US"/>
        </w:rPr>
        <w:t xml:space="preserve"> </w:t>
      </w:r>
      <w:r w:rsidR="002D47A9" w:rsidRPr="002D47A9">
        <w:rPr>
          <w:rFonts w:asciiTheme="majorHAnsi" w:hAnsiTheme="majorHAnsi" w:cstheme="majorHAnsi"/>
          <w:b/>
          <w:bCs/>
          <w:spacing w:val="-16"/>
          <w:sz w:val="26"/>
          <w:szCs w:val="26"/>
          <w:lang w:val="en-US"/>
        </w:rPr>
        <w:t>VÀ THÔNG TIN ĐƯỜNG DÂY NÓNG HỖ TRỢ, GIẢI ĐÁP NHỮNG KHÓ KHĂN, VƯỚNG MẮC CỦA NGƯỜI DÂN, DOANH NGHIỆP VỀ</w:t>
      </w:r>
      <w:r w:rsidR="002D47A9" w:rsidRPr="002D47A9">
        <w:rPr>
          <w:rFonts w:asciiTheme="majorHAnsi" w:hAnsiTheme="majorHAnsi" w:cstheme="majorHAnsi"/>
          <w:b/>
          <w:bCs/>
          <w:spacing w:val="-6"/>
          <w:sz w:val="26"/>
          <w:szCs w:val="26"/>
          <w:lang w:val="en-US"/>
        </w:rPr>
        <w:t xml:space="preserve"> GIẢI QUYẾT THỦ TỤC HÀNH CHÍNH TRÊN ĐỊA BÀN THÀNH PHỐ HÀ NỘI</w:t>
      </w:r>
    </w:p>
    <w:p w14:paraId="3DD098F8" w14:textId="61CED91D" w:rsidR="008B78EE" w:rsidRPr="008819CC" w:rsidRDefault="008B78EE" w:rsidP="008B78EE">
      <w:pPr>
        <w:spacing w:before="64" w:line="321" w:lineRule="exact"/>
        <w:jc w:val="center"/>
        <w:rPr>
          <w:rFonts w:ascii="Times New Roman" w:hAnsi="Times New Roman" w:cs="Times New Roman"/>
          <w:bCs/>
          <w:i/>
          <w:iCs/>
          <w:sz w:val="28"/>
          <w:szCs w:val="28"/>
          <w:lang w:val="en-US"/>
        </w:rPr>
      </w:pPr>
      <w:r w:rsidRPr="008819CC">
        <w:rPr>
          <w:rFonts w:ascii="Times New Roman" w:hAnsi="Times New Roman" w:cs="Times New Roman"/>
          <w:bCs/>
          <w:i/>
          <w:iCs/>
          <w:sz w:val="28"/>
          <w:szCs w:val="28"/>
          <w:lang w:val="en-US"/>
        </w:rPr>
        <w:t>(kèm theo Thông báo số        /TB-TTPVHC ngày       tháng     năm 2025 của Trung tâm Phục vụ hành chính công Thành phố)</w:t>
      </w:r>
    </w:p>
    <w:tbl>
      <w:tblPr>
        <w:tblW w:w="1544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2121"/>
        <w:gridCol w:w="2967"/>
        <w:gridCol w:w="7229"/>
        <w:gridCol w:w="2552"/>
      </w:tblGrid>
      <w:tr w:rsidR="008B78EE" w:rsidRPr="008B78EE" w14:paraId="3EA9EBAA" w14:textId="77777777" w:rsidTr="007E3DC8">
        <w:trPr>
          <w:cantSplit/>
          <w:trHeight w:val="841"/>
        </w:trPr>
        <w:tc>
          <w:tcPr>
            <w:tcW w:w="573" w:type="dxa"/>
            <w:vAlign w:val="center"/>
          </w:tcPr>
          <w:p w14:paraId="56F8B216" w14:textId="77777777" w:rsidR="008B78EE" w:rsidRPr="00C421EA" w:rsidRDefault="008B78EE" w:rsidP="00C421EA">
            <w:pPr>
              <w:pStyle w:val="TableParagraph"/>
              <w:spacing w:before="60" w:after="60"/>
              <w:ind w:firstLine="57"/>
              <w:jc w:val="center"/>
              <w:rPr>
                <w:i/>
                <w:sz w:val="26"/>
                <w:szCs w:val="26"/>
              </w:rPr>
            </w:pPr>
          </w:p>
          <w:p w14:paraId="1DD4D215" w14:textId="77777777" w:rsidR="008B78EE" w:rsidRPr="00C421EA" w:rsidRDefault="008B78EE" w:rsidP="00C421EA">
            <w:pPr>
              <w:pStyle w:val="TableParagraph"/>
              <w:spacing w:before="60" w:after="60"/>
              <w:ind w:firstLine="57"/>
              <w:jc w:val="center"/>
              <w:rPr>
                <w:b/>
                <w:sz w:val="26"/>
                <w:szCs w:val="26"/>
              </w:rPr>
            </w:pPr>
            <w:r w:rsidRPr="00C421EA">
              <w:rPr>
                <w:b/>
                <w:spacing w:val="-5"/>
                <w:sz w:val="26"/>
                <w:szCs w:val="26"/>
              </w:rPr>
              <w:t>TT</w:t>
            </w:r>
          </w:p>
        </w:tc>
        <w:tc>
          <w:tcPr>
            <w:tcW w:w="5088" w:type="dxa"/>
            <w:gridSpan w:val="2"/>
            <w:vAlign w:val="center"/>
          </w:tcPr>
          <w:p w14:paraId="088C2C2D" w14:textId="77777777" w:rsidR="008B78EE" w:rsidRPr="00C421EA" w:rsidRDefault="008B78EE" w:rsidP="00C421EA">
            <w:pPr>
              <w:pStyle w:val="TableParagraph"/>
              <w:spacing w:before="60" w:after="60"/>
              <w:ind w:left="101" w:right="142"/>
              <w:jc w:val="center"/>
              <w:rPr>
                <w:b/>
                <w:bCs/>
                <w:iCs/>
                <w:sz w:val="26"/>
                <w:szCs w:val="26"/>
                <w:lang w:val="en-US"/>
              </w:rPr>
            </w:pPr>
            <w:r w:rsidRPr="00C421EA">
              <w:rPr>
                <w:b/>
                <w:bCs/>
                <w:iCs/>
                <w:sz w:val="26"/>
                <w:szCs w:val="26"/>
                <w:lang w:val="en-US"/>
              </w:rPr>
              <w:t>Trung tâm Phục vụ hành chính công Thành Phố</w:t>
            </w:r>
          </w:p>
        </w:tc>
        <w:tc>
          <w:tcPr>
            <w:tcW w:w="7229" w:type="dxa"/>
            <w:tcBorders>
              <w:right w:val="single" w:sz="4" w:space="0" w:color="auto"/>
            </w:tcBorders>
            <w:vAlign w:val="center"/>
          </w:tcPr>
          <w:p w14:paraId="048764D6" w14:textId="77777777" w:rsidR="008B78EE" w:rsidRPr="00C421EA" w:rsidRDefault="008B78EE" w:rsidP="00C421EA">
            <w:pPr>
              <w:pStyle w:val="TableParagraph"/>
              <w:spacing w:before="60" w:after="60"/>
              <w:ind w:left="141" w:right="132" w:firstLine="141"/>
              <w:jc w:val="center"/>
              <w:rPr>
                <w:b/>
                <w:sz w:val="26"/>
                <w:szCs w:val="26"/>
                <w:lang w:val="en-US"/>
              </w:rPr>
            </w:pPr>
            <w:r w:rsidRPr="00C421EA">
              <w:rPr>
                <w:b/>
                <w:sz w:val="26"/>
                <w:szCs w:val="26"/>
                <w:lang w:val="en-US"/>
              </w:rPr>
              <w:t>Phạm vi hướng dẫn, hỗ trợ, tiếp nhận hồ sơ và trả kết quả giải quyết thủ tục hành chính</w:t>
            </w:r>
          </w:p>
        </w:tc>
        <w:tc>
          <w:tcPr>
            <w:tcW w:w="2552" w:type="dxa"/>
            <w:tcBorders>
              <w:right w:val="single" w:sz="4" w:space="0" w:color="auto"/>
            </w:tcBorders>
            <w:vAlign w:val="center"/>
          </w:tcPr>
          <w:p w14:paraId="593418D8" w14:textId="4DEF3A93" w:rsidR="008B78EE" w:rsidRPr="00C421EA" w:rsidRDefault="00C421EA" w:rsidP="00C421EA">
            <w:pPr>
              <w:pStyle w:val="TableParagraph"/>
              <w:spacing w:before="60" w:after="60"/>
              <w:jc w:val="center"/>
              <w:rPr>
                <w:b/>
                <w:sz w:val="26"/>
                <w:szCs w:val="26"/>
                <w:lang w:val="en-US"/>
              </w:rPr>
            </w:pPr>
            <w:r w:rsidRPr="002B405E">
              <w:rPr>
                <w:rFonts w:asciiTheme="majorHAnsi" w:hAnsiTheme="majorHAnsi" w:cstheme="majorHAnsi"/>
                <w:b/>
                <w:bCs/>
                <w:color w:val="000000"/>
                <w:sz w:val="26"/>
                <w:szCs w:val="26"/>
                <w:lang w:eastAsia="vi-VN"/>
              </w:rPr>
              <w:t>Đường dây nóng</w:t>
            </w:r>
          </w:p>
        </w:tc>
      </w:tr>
      <w:tr w:rsidR="008B78EE" w:rsidRPr="0009666B" w14:paraId="1F204A1A" w14:textId="77777777" w:rsidTr="007E3DC8">
        <w:trPr>
          <w:cantSplit/>
          <w:trHeight w:val="3688"/>
        </w:trPr>
        <w:tc>
          <w:tcPr>
            <w:tcW w:w="573" w:type="dxa"/>
            <w:vAlign w:val="center"/>
          </w:tcPr>
          <w:p w14:paraId="17C2A064" w14:textId="77777777" w:rsidR="008B78EE" w:rsidRPr="00C421EA" w:rsidRDefault="008B78EE" w:rsidP="00C421EA">
            <w:pPr>
              <w:pStyle w:val="TableParagraph"/>
              <w:spacing w:before="60" w:after="60"/>
              <w:ind w:firstLine="57"/>
              <w:jc w:val="center"/>
              <w:rPr>
                <w:b/>
                <w:bCs/>
                <w:i/>
                <w:sz w:val="26"/>
                <w:szCs w:val="26"/>
              </w:rPr>
            </w:pPr>
            <w:r w:rsidRPr="00C421EA">
              <w:rPr>
                <w:b/>
                <w:bCs/>
                <w:color w:val="000000"/>
                <w:sz w:val="26"/>
                <w:szCs w:val="26"/>
              </w:rPr>
              <w:t>1</w:t>
            </w:r>
          </w:p>
        </w:tc>
        <w:tc>
          <w:tcPr>
            <w:tcW w:w="2121" w:type="dxa"/>
            <w:vAlign w:val="center"/>
          </w:tcPr>
          <w:p w14:paraId="208FE8AF" w14:textId="77777777" w:rsidR="008B78EE" w:rsidRPr="00C421EA" w:rsidRDefault="008B78EE" w:rsidP="00C421EA">
            <w:pPr>
              <w:pStyle w:val="TableParagraph"/>
              <w:spacing w:before="60" w:after="60"/>
              <w:ind w:left="101" w:right="142"/>
              <w:jc w:val="center"/>
              <w:rPr>
                <w:b/>
                <w:bCs/>
                <w:iCs/>
                <w:sz w:val="26"/>
                <w:szCs w:val="26"/>
                <w:lang w:val="en-US"/>
              </w:rPr>
            </w:pPr>
            <w:r w:rsidRPr="00C421EA">
              <w:rPr>
                <w:b/>
                <w:bCs/>
                <w:iCs/>
                <w:sz w:val="26"/>
                <w:szCs w:val="26"/>
                <w:lang w:val="en-US"/>
              </w:rPr>
              <w:t>Chi nhánh số 01</w:t>
            </w:r>
          </w:p>
        </w:tc>
        <w:tc>
          <w:tcPr>
            <w:tcW w:w="2967" w:type="dxa"/>
            <w:tcBorders>
              <w:bottom w:val="single" w:sz="4" w:space="0" w:color="auto"/>
            </w:tcBorders>
            <w:vAlign w:val="center"/>
          </w:tcPr>
          <w:p w14:paraId="4BDE3892" w14:textId="0278F831" w:rsidR="008B78EE" w:rsidRPr="00C421EA" w:rsidRDefault="008B78EE" w:rsidP="007E3DC8">
            <w:pPr>
              <w:pStyle w:val="TableParagraph"/>
              <w:spacing w:before="60" w:after="60"/>
              <w:ind w:left="101" w:right="142"/>
              <w:rPr>
                <w:b/>
                <w:bCs/>
                <w:iCs/>
                <w:sz w:val="26"/>
                <w:szCs w:val="26"/>
                <w:lang w:val="en-US"/>
              </w:rPr>
            </w:pPr>
            <w:r w:rsidRPr="00C421EA">
              <w:rPr>
                <w:b/>
                <w:bCs/>
                <w:iCs/>
                <w:sz w:val="26"/>
                <w:szCs w:val="26"/>
                <w:lang w:val="en-US"/>
              </w:rPr>
              <w:t>ĐIỂM PHỤC VỤ HÀNH CHÍNH CÔNG</w:t>
            </w:r>
          </w:p>
          <w:p w14:paraId="272D1F51" w14:textId="71286F34" w:rsidR="008B78EE" w:rsidRPr="00C421EA" w:rsidRDefault="008B78EE" w:rsidP="007E3DC8">
            <w:pPr>
              <w:pStyle w:val="TableParagraph"/>
              <w:spacing w:before="60" w:after="60"/>
              <w:ind w:left="101" w:right="142"/>
              <w:rPr>
                <w:bCs/>
                <w:sz w:val="26"/>
                <w:szCs w:val="26"/>
                <w:lang w:val="en-US"/>
              </w:rPr>
            </w:pPr>
            <w:r w:rsidRPr="00C421EA">
              <w:rPr>
                <w:b/>
                <w:bCs/>
                <w:iCs/>
                <w:sz w:val="26"/>
                <w:szCs w:val="26"/>
                <w:lang w:val="en-US"/>
              </w:rPr>
              <w:t xml:space="preserve">- Địa chỉ: </w:t>
            </w:r>
            <w:r w:rsidRPr="00C421EA">
              <w:rPr>
                <w:bCs/>
                <w:sz w:val="26"/>
                <w:szCs w:val="26"/>
                <w:lang w:val="en-US"/>
              </w:rPr>
              <w:t>Tầng 1, 2 3, s</w:t>
            </w:r>
            <w:r w:rsidRPr="00C421EA">
              <w:rPr>
                <w:bCs/>
                <w:sz w:val="26"/>
                <w:szCs w:val="26"/>
              </w:rPr>
              <w:t xml:space="preserve">ố 258 Võ Chí Công, </w:t>
            </w:r>
            <w:r w:rsidRPr="00C421EA">
              <w:rPr>
                <w:bCs/>
                <w:sz w:val="26"/>
                <w:szCs w:val="26"/>
                <w:lang w:val="en-US"/>
              </w:rPr>
              <w:t>p</w:t>
            </w:r>
            <w:r w:rsidRPr="00C421EA">
              <w:rPr>
                <w:bCs/>
                <w:sz w:val="26"/>
                <w:szCs w:val="26"/>
              </w:rPr>
              <w:t>hường</w:t>
            </w:r>
            <w:r w:rsidR="00E73901">
              <w:rPr>
                <w:bCs/>
                <w:sz w:val="26"/>
                <w:szCs w:val="26"/>
                <w:lang w:val="en-US"/>
              </w:rPr>
              <w:t xml:space="preserve"> </w:t>
            </w:r>
            <w:r w:rsidRPr="00C421EA">
              <w:rPr>
                <w:bCs/>
                <w:sz w:val="26"/>
                <w:szCs w:val="26"/>
              </w:rPr>
              <w:t>Tây Hồ</w:t>
            </w:r>
            <w:r w:rsidRPr="00C421EA">
              <w:rPr>
                <w:bCs/>
                <w:sz w:val="26"/>
                <w:szCs w:val="26"/>
                <w:lang w:val="en-US"/>
              </w:rPr>
              <w:t>, TP. Hà Nội</w:t>
            </w:r>
          </w:p>
          <w:p w14:paraId="09173DF2" w14:textId="77777777" w:rsidR="008B78EE" w:rsidRPr="00C421EA" w:rsidRDefault="008B78EE" w:rsidP="007E3DC8">
            <w:pPr>
              <w:pStyle w:val="TableParagraph"/>
              <w:spacing w:before="60" w:after="60"/>
              <w:ind w:left="101" w:right="142"/>
              <w:rPr>
                <w:b/>
                <w:bCs/>
                <w:iCs/>
                <w:sz w:val="26"/>
                <w:szCs w:val="26"/>
                <w:lang w:val="en-US"/>
              </w:rPr>
            </w:pPr>
          </w:p>
        </w:tc>
        <w:tc>
          <w:tcPr>
            <w:tcW w:w="7229" w:type="dxa"/>
            <w:vAlign w:val="center"/>
          </w:tcPr>
          <w:p w14:paraId="5BB02662" w14:textId="77777777" w:rsidR="008B78EE" w:rsidRPr="00C421EA" w:rsidRDefault="008B78EE" w:rsidP="00C421EA">
            <w:pPr>
              <w:pStyle w:val="ListParagraph"/>
              <w:spacing w:before="60" w:after="60"/>
              <w:ind w:left="141" w:right="132" w:firstLine="141"/>
              <w:rPr>
                <w:bCs/>
                <w:sz w:val="26"/>
                <w:szCs w:val="26"/>
                <w:lang w:val="en-US"/>
              </w:rPr>
            </w:pPr>
            <w:r w:rsidRPr="00C421EA">
              <w:rPr>
                <w:bCs/>
                <w:sz w:val="26"/>
                <w:szCs w:val="26"/>
                <w:lang w:val="en-US"/>
              </w:rPr>
              <w:t xml:space="preserve">- Thủ tục hành chính thuộc thẩm quyền giải quyết của các sở: </w:t>
            </w:r>
            <w:r w:rsidRPr="00C421EA">
              <w:rPr>
                <w:bCs/>
                <w:spacing w:val="3"/>
                <w:sz w:val="26"/>
                <w:szCs w:val="26"/>
                <w:shd w:val="clear" w:color="auto" w:fill="FFFFFF"/>
                <w:lang w:val="vi-VN"/>
              </w:rPr>
              <w:t>Nông nghiệp và Môi trường, Tài chính, Sở Xây dựng, Quy hoạch và Kiến trúc, Tư pháp</w:t>
            </w:r>
            <w:r w:rsidRPr="00C421EA">
              <w:rPr>
                <w:bCs/>
                <w:sz w:val="26"/>
                <w:szCs w:val="26"/>
                <w:lang w:val="vi-VN"/>
              </w:rPr>
              <w:t>, Khoa học &amp; Công nghệ, Du lịch, Văn phòng UBND Thành phố</w:t>
            </w:r>
            <w:r w:rsidRPr="00C421EA">
              <w:rPr>
                <w:bCs/>
                <w:sz w:val="26"/>
                <w:szCs w:val="26"/>
                <w:lang w:val="en-US"/>
              </w:rPr>
              <w:t>.</w:t>
            </w:r>
          </w:p>
          <w:p w14:paraId="0FBD63A8" w14:textId="77777777" w:rsidR="008B78EE" w:rsidRPr="00C421EA" w:rsidRDefault="008B78EE" w:rsidP="00C421EA">
            <w:pPr>
              <w:pStyle w:val="ListParagraph"/>
              <w:spacing w:before="60" w:after="60"/>
              <w:ind w:left="141" w:right="132" w:firstLine="141"/>
              <w:rPr>
                <w:bCs/>
                <w:sz w:val="26"/>
                <w:szCs w:val="26"/>
                <w:lang w:val="en-US"/>
              </w:rPr>
            </w:pPr>
            <w:r w:rsidRPr="00C421EA">
              <w:rPr>
                <w:bCs/>
                <w:sz w:val="26"/>
                <w:szCs w:val="26"/>
                <w:lang w:val="en-US"/>
              </w:rPr>
              <w:t>- Tất cả thủ tục hành chính thuộc thẩm quyển giải quyết của Văn phòng đăng ký đất đai Hà Nội và các Chi nhánh trực thuộc.</w:t>
            </w:r>
          </w:p>
          <w:p w14:paraId="6FA4E6A4" w14:textId="77777777" w:rsidR="008B78EE" w:rsidRPr="00C421EA" w:rsidRDefault="008B78EE" w:rsidP="00C421EA">
            <w:pPr>
              <w:pStyle w:val="ListParagraph"/>
              <w:spacing w:before="60" w:after="60"/>
              <w:ind w:left="141" w:right="132" w:firstLine="141"/>
              <w:rPr>
                <w:bCs/>
                <w:sz w:val="26"/>
                <w:szCs w:val="26"/>
                <w:lang w:val="en-US"/>
              </w:rPr>
            </w:pPr>
            <w:r w:rsidRPr="00C421EA">
              <w:rPr>
                <w:bCs/>
                <w:sz w:val="26"/>
                <w:szCs w:val="26"/>
                <w:lang w:val="en-US"/>
              </w:rPr>
              <w:t>- Thủ tục hành chính không phụ thuộc vào địa giới hành chính, thuộc thẩm quyền giải quyết của UBND phường: Tây Hồ, Phú Thượng, Xuân Đỉnh, Hồng Hà.</w:t>
            </w:r>
          </w:p>
          <w:p w14:paraId="24310DC7" w14:textId="77777777" w:rsidR="008B78EE" w:rsidRPr="00C421EA" w:rsidRDefault="008B78EE" w:rsidP="00C421EA">
            <w:pPr>
              <w:spacing w:before="60" w:after="60" w:line="240" w:lineRule="auto"/>
              <w:ind w:left="141" w:right="132" w:firstLine="141"/>
              <w:jc w:val="both"/>
              <w:rPr>
                <w:rFonts w:ascii="Times New Roman" w:hAnsi="Times New Roman" w:cs="Times New Roman"/>
                <w:b/>
                <w:sz w:val="26"/>
                <w:szCs w:val="26"/>
                <w:lang w:val="en-US"/>
              </w:rPr>
            </w:pPr>
            <w:r w:rsidRPr="00C421EA">
              <w:rPr>
                <w:rFonts w:ascii="Times New Roman" w:hAnsi="Times New Roman" w:cs="Times New Roman"/>
                <w:bCs/>
                <w:sz w:val="26"/>
                <w:szCs w:val="26"/>
                <w:lang w:val="en-US"/>
              </w:rPr>
              <w:t>- Hỗ trợ thực hiện TTHC hình thức trực tuyến đối với tất cả TTHC thuộc thầm quyền giải quyết của 126 UBND xã, phường trên địa bàn thành phố Hà Nội.</w:t>
            </w:r>
          </w:p>
        </w:tc>
        <w:tc>
          <w:tcPr>
            <w:tcW w:w="2552" w:type="dxa"/>
          </w:tcPr>
          <w:p w14:paraId="32B09E42" w14:textId="77777777" w:rsidR="001955BB" w:rsidRDefault="001955BB" w:rsidP="0009666B">
            <w:pPr>
              <w:pStyle w:val="TableParagraph"/>
              <w:spacing w:before="60" w:after="60"/>
              <w:ind w:left="140" w:right="159" w:firstLine="58"/>
              <w:jc w:val="center"/>
              <w:rPr>
                <w:b/>
                <w:bCs/>
                <w:sz w:val="28"/>
                <w:szCs w:val="28"/>
                <w:lang w:val="en-US"/>
              </w:rPr>
            </w:pPr>
          </w:p>
          <w:p w14:paraId="64FA242A" w14:textId="77777777" w:rsidR="001955BB" w:rsidRDefault="001955BB" w:rsidP="0009666B">
            <w:pPr>
              <w:pStyle w:val="TableParagraph"/>
              <w:spacing w:before="60" w:after="60"/>
              <w:ind w:left="140" w:right="159" w:firstLine="58"/>
              <w:jc w:val="center"/>
              <w:rPr>
                <w:b/>
                <w:bCs/>
                <w:sz w:val="28"/>
                <w:szCs w:val="28"/>
                <w:lang w:val="en-US"/>
              </w:rPr>
            </w:pPr>
          </w:p>
          <w:p w14:paraId="1EE107AE" w14:textId="77777777" w:rsidR="001955BB" w:rsidRDefault="001955BB" w:rsidP="0009666B">
            <w:pPr>
              <w:pStyle w:val="TableParagraph"/>
              <w:spacing w:before="60" w:after="60"/>
              <w:ind w:left="140" w:right="159" w:firstLine="58"/>
              <w:jc w:val="center"/>
              <w:rPr>
                <w:b/>
                <w:bCs/>
                <w:sz w:val="28"/>
                <w:szCs w:val="28"/>
                <w:lang w:val="en-US"/>
              </w:rPr>
            </w:pPr>
          </w:p>
          <w:p w14:paraId="55F30228" w14:textId="77777777" w:rsidR="001955BB" w:rsidRDefault="001955BB" w:rsidP="0009666B">
            <w:pPr>
              <w:pStyle w:val="TableParagraph"/>
              <w:spacing w:before="60" w:after="60"/>
              <w:ind w:left="140" w:right="159" w:firstLine="58"/>
              <w:jc w:val="center"/>
              <w:rPr>
                <w:b/>
                <w:bCs/>
                <w:sz w:val="28"/>
                <w:szCs w:val="28"/>
                <w:lang w:val="en-US"/>
              </w:rPr>
            </w:pPr>
          </w:p>
          <w:p w14:paraId="61D8EA5A" w14:textId="593BDF41" w:rsidR="00A5594B" w:rsidRPr="0009666B" w:rsidRDefault="00A5594B" w:rsidP="0009666B">
            <w:pPr>
              <w:pStyle w:val="TableParagraph"/>
              <w:spacing w:before="60" w:after="60"/>
              <w:ind w:left="140" w:right="159" w:firstLine="58"/>
              <w:jc w:val="center"/>
              <w:rPr>
                <w:sz w:val="28"/>
                <w:szCs w:val="28"/>
                <w:lang w:val="en-US"/>
              </w:rPr>
            </w:pPr>
            <w:r w:rsidRPr="0009666B">
              <w:rPr>
                <w:b/>
                <w:bCs/>
                <w:sz w:val="28"/>
                <w:szCs w:val="28"/>
                <w:lang w:val="en-US"/>
              </w:rPr>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2801</w:t>
            </w:r>
          </w:p>
          <w:p w14:paraId="08EA49DD" w14:textId="588E0DA6" w:rsidR="008B78EE" w:rsidRPr="0009666B" w:rsidRDefault="008B78EE" w:rsidP="0009666B">
            <w:pPr>
              <w:pStyle w:val="TableParagraph"/>
              <w:spacing w:before="60" w:after="60"/>
              <w:ind w:left="140" w:right="159" w:firstLine="58"/>
              <w:jc w:val="center"/>
              <w:rPr>
                <w:b/>
                <w:bCs/>
                <w:iCs/>
                <w:sz w:val="28"/>
                <w:szCs w:val="28"/>
              </w:rPr>
            </w:pPr>
          </w:p>
        </w:tc>
      </w:tr>
      <w:tr w:rsidR="00E91D19" w:rsidRPr="0009666B" w14:paraId="38A08718" w14:textId="77777777" w:rsidTr="007E3DC8">
        <w:trPr>
          <w:cantSplit/>
          <w:trHeight w:val="2960"/>
        </w:trPr>
        <w:tc>
          <w:tcPr>
            <w:tcW w:w="573" w:type="dxa"/>
            <w:vAlign w:val="center"/>
          </w:tcPr>
          <w:p w14:paraId="34C77E5E" w14:textId="77777777" w:rsidR="00E91D19" w:rsidRPr="00C421EA" w:rsidRDefault="00E91D19" w:rsidP="00C421EA">
            <w:pPr>
              <w:pStyle w:val="TableParagraph"/>
              <w:spacing w:before="60" w:after="60"/>
              <w:ind w:firstLine="57"/>
              <w:jc w:val="center"/>
              <w:rPr>
                <w:b/>
                <w:bCs/>
                <w:i/>
                <w:sz w:val="26"/>
                <w:szCs w:val="26"/>
              </w:rPr>
            </w:pPr>
            <w:r w:rsidRPr="00C421EA">
              <w:rPr>
                <w:b/>
                <w:bCs/>
                <w:color w:val="000000"/>
                <w:sz w:val="26"/>
                <w:szCs w:val="26"/>
              </w:rPr>
              <w:lastRenderedPageBreak/>
              <w:t>2</w:t>
            </w:r>
          </w:p>
        </w:tc>
        <w:tc>
          <w:tcPr>
            <w:tcW w:w="2121" w:type="dxa"/>
            <w:vMerge w:val="restart"/>
            <w:vAlign w:val="center"/>
          </w:tcPr>
          <w:p w14:paraId="6447BB75"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02</w:t>
            </w:r>
          </w:p>
        </w:tc>
        <w:tc>
          <w:tcPr>
            <w:tcW w:w="2967" w:type="dxa"/>
            <w:tcBorders>
              <w:top w:val="single" w:sz="4" w:space="0" w:color="auto"/>
            </w:tcBorders>
            <w:vAlign w:val="center"/>
          </w:tcPr>
          <w:p w14:paraId="2EEF5324" w14:textId="41E4A8E7" w:rsidR="00E91D19" w:rsidRPr="00C421EA" w:rsidRDefault="00E91D19" w:rsidP="007E3DC8">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ĐIỂM PHỤC VỤ HÀNH CHÍNH CÔNG</w:t>
            </w:r>
          </w:p>
          <w:p w14:paraId="2E556B8A" w14:textId="77777777" w:rsidR="00E91D19" w:rsidRPr="00C421EA" w:rsidRDefault="00E91D19" w:rsidP="007E3DC8">
            <w:pPr>
              <w:spacing w:before="60" w:after="60" w:line="240" w:lineRule="auto"/>
              <w:ind w:left="101" w:right="142"/>
              <w:rPr>
                <w:rFonts w:ascii="Times New Roman" w:hAnsi="Times New Roman" w:cs="Times New Roman"/>
                <w:b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Số 85, phố Dịch Vọng Hậu, phường Cầu Giấy</w:t>
            </w:r>
            <w:r w:rsidRPr="00C421EA">
              <w:rPr>
                <w:rFonts w:ascii="Times New Roman" w:hAnsi="Times New Roman" w:cs="Times New Roman"/>
                <w:bCs/>
                <w:sz w:val="26"/>
                <w:szCs w:val="26"/>
                <w:lang w:val="en-US"/>
              </w:rPr>
              <w:t>, TP. Hà Nội.</w:t>
            </w:r>
          </w:p>
          <w:p w14:paraId="1E0B5059" w14:textId="77777777" w:rsidR="00E91D19" w:rsidRPr="00C421EA" w:rsidRDefault="00E91D19" w:rsidP="007E3DC8">
            <w:pPr>
              <w:pStyle w:val="TableParagraph"/>
              <w:spacing w:before="60" w:after="60"/>
              <w:ind w:left="101" w:right="142"/>
              <w:rPr>
                <w:b/>
                <w:bCs/>
                <w:iCs/>
                <w:sz w:val="26"/>
                <w:szCs w:val="26"/>
                <w:lang w:val="en-US"/>
              </w:rPr>
            </w:pPr>
          </w:p>
          <w:p w14:paraId="33161730" w14:textId="77777777" w:rsidR="00E91D19" w:rsidRPr="00C421EA" w:rsidRDefault="00E91D19" w:rsidP="007E3DC8">
            <w:pPr>
              <w:pStyle w:val="TableParagraph"/>
              <w:spacing w:before="60" w:after="60"/>
              <w:ind w:left="101" w:right="142"/>
              <w:rPr>
                <w:b/>
                <w:bCs/>
                <w:iCs/>
                <w:sz w:val="26"/>
                <w:szCs w:val="26"/>
                <w:lang w:val="en-US"/>
              </w:rPr>
            </w:pPr>
          </w:p>
          <w:p w14:paraId="71845065" w14:textId="77777777" w:rsidR="00E91D19" w:rsidRPr="00C421EA" w:rsidRDefault="00E91D19" w:rsidP="007E3DC8">
            <w:pPr>
              <w:pStyle w:val="TableParagraph"/>
              <w:spacing w:before="60" w:after="60"/>
              <w:ind w:left="101" w:right="142"/>
              <w:rPr>
                <w:b/>
                <w:bCs/>
                <w:iCs/>
                <w:sz w:val="26"/>
                <w:szCs w:val="26"/>
                <w:lang w:val="en-US"/>
              </w:rPr>
            </w:pPr>
          </w:p>
        </w:tc>
        <w:tc>
          <w:tcPr>
            <w:tcW w:w="7229" w:type="dxa"/>
            <w:vAlign w:val="center"/>
          </w:tcPr>
          <w:p w14:paraId="7C0D293A" w14:textId="505F733A" w:rsidR="00E91D19" w:rsidRPr="002319AC"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các sở: </w:t>
            </w:r>
            <w:r w:rsidRPr="00C421EA">
              <w:rPr>
                <w:rFonts w:ascii="Times New Roman" w:hAnsi="Times New Roman" w:cs="Times New Roman"/>
                <w:bCs/>
                <w:sz w:val="26"/>
                <w:szCs w:val="26"/>
              </w:rPr>
              <w:t>Nội vụ, Y tế, Công thương, Văn hóa Thể thao, Giáo dục và Đào tạo</w:t>
            </w:r>
            <w:r w:rsidR="002319AC">
              <w:rPr>
                <w:rFonts w:ascii="Times New Roman" w:hAnsi="Times New Roman" w:cs="Times New Roman"/>
                <w:bCs/>
                <w:sz w:val="26"/>
                <w:szCs w:val="26"/>
                <w:lang w:val="en-US"/>
              </w:rPr>
              <w:t>.</w:t>
            </w:r>
          </w:p>
          <w:p w14:paraId="1FF37DB3"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Văn phòng đăng ký đất đai Hà Nội (Chi nhánh Cầu Giấy</w:t>
            </w:r>
            <w:r w:rsidRPr="00C421EA">
              <w:rPr>
                <w:rFonts w:ascii="Times New Roman" w:hAnsi="Times New Roman" w:cs="Times New Roman"/>
                <w:bCs/>
                <w:sz w:val="26"/>
                <w:szCs w:val="26"/>
                <w:lang w:val="en-US"/>
              </w:rPr>
              <w:t xml:space="preserve">) gồm </w:t>
            </w:r>
            <w:r w:rsidRPr="00C421EA">
              <w:rPr>
                <w:rFonts w:ascii="Times New Roman" w:hAnsi="Times New Roman" w:cs="Times New Roman"/>
                <w:bCs/>
                <w:sz w:val="26"/>
                <w:szCs w:val="26"/>
              </w:rPr>
              <w:t>03</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phường:</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Cầu</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Giấy,</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Nghĩa</w:t>
            </w:r>
            <w:r w:rsidRPr="00C421EA">
              <w:rPr>
                <w:rFonts w:ascii="Times New Roman" w:hAnsi="Times New Roman" w:cs="Times New Roman"/>
                <w:bCs/>
                <w:spacing w:val="48"/>
                <w:sz w:val="26"/>
                <w:szCs w:val="26"/>
              </w:rPr>
              <w:t xml:space="preserve"> </w:t>
            </w:r>
            <w:r w:rsidRPr="00C421EA">
              <w:rPr>
                <w:rFonts w:ascii="Times New Roman" w:hAnsi="Times New Roman" w:cs="Times New Roman"/>
                <w:bCs/>
                <w:sz w:val="26"/>
                <w:szCs w:val="26"/>
              </w:rPr>
              <w:t>Đô, Yên Hòa.</w:t>
            </w:r>
          </w:p>
          <w:p w14:paraId="5B29F798" w14:textId="77777777" w:rsidR="00E91D19" w:rsidRPr="00C421EA" w:rsidRDefault="00E91D19" w:rsidP="00C421EA">
            <w:pPr>
              <w:pStyle w:val="ListParagraph"/>
              <w:spacing w:before="60" w:after="60"/>
              <w:ind w:left="141" w:right="132" w:firstLine="141"/>
              <w:rPr>
                <w:bCs/>
                <w:sz w:val="26"/>
                <w:szCs w:val="26"/>
                <w:lang w:val="en-US"/>
              </w:rPr>
            </w:pPr>
            <w:r w:rsidRPr="00C421EA">
              <w:rPr>
                <w:bCs/>
                <w:sz w:val="26"/>
                <w:szCs w:val="26"/>
                <w:lang w:val="en-US"/>
              </w:rPr>
              <w:t xml:space="preserve">- Thủ tục hành chính không phụ thuộc vào địa giới hành chính, thuộc </w:t>
            </w:r>
            <w:r w:rsidRPr="00C421EA">
              <w:rPr>
                <w:bCs/>
                <w:spacing w:val="-6"/>
                <w:sz w:val="26"/>
                <w:szCs w:val="26"/>
                <w:lang w:val="en-US"/>
              </w:rPr>
              <w:t>thẩm quyền giải quyết của UBND phường: Cầu Giấy,</w:t>
            </w:r>
            <w:r w:rsidRPr="00C421EA">
              <w:rPr>
                <w:bCs/>
                <w:spacing w:val="-6"/>
                <w:sz w:val="26"/>
                <w:szCs w:val="26"/>
              </w:rPr>
              <w:t xml:space="preserve"> Nghĩa Đô, Yên Hòa</w:t>
            </w:r>
            <w:r w:rsidRPr="00C421EA">
              <w:rPr>
                <w:bCs/>
                <w:spacing w:val="-6"/>
                <w:sz w:val="26"/>
                <w:szCs w:val="26"/>
                <w:lang w:val="en-US"/>
              </w:rPr>
              <w:t>.</w:t>
            </w:r>
          </w:p>
          <w:p w14:paraId="740C6B91"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215540A6" w14:textId="77777777" w:rsidR="001955BB" w:rsidRDefault="001955BB" w:rsidP="0009666B">
            <w:pPr>
              <w:pStyle w:val="TableParagraph"/>
              <w:spacing w:before="60" w:after="60"/>
              <w:ind w:left="140" w:right="159" w:firstLine="58"/>
              <w:jc w:val="center"/>
              <w:rPr>
                <w:b/>
                <w:bCs/>
                <w:sz w:val="28"/>
                <w:szCs w:val="28"/>
                <w:lang w:val="en-US"/>
              </w:rPr>
            </w:pPr>
          </w:p>
          <w:p w14:paraId="6A56545B" w14:textId="77777777" w:rsidR="001955BB" w:rsidRDefault="001955BB" w:rsidP="0009666B">
            <w:pPr>
              <w:pStyle w:val="TableParagraph"/>
              <w:spacing w:before="60" w:after="60"/>
              <w:ind w:left="140" w:right="159" w:firstLine="58"/>
              <w:jc w:val="center"/>
              <w:rPr>
                <w:b/>
                <w:bCs/>
                <w:sz w:val="28"/>
                <w:szCs w:val="28"/>
                <w:lang w:val="en-US"/>
              </w:rPr>
            </w:pPr>
          </w:p>
          <w:p w14:paraId="4D54CBED" w14:textId="77777777" w:rsidR="001955BB" w:rsidRDefault="001955BB" w:rsidP="0009666B">
            <w:pPr>
              <w:pStyle w:val="TableParagraph"/>
              <w:spacing w:before="60" w:after="60"/>
              <w:ind w:left="140" w:right="159" w:firstLine="58"/>
              <w:jc w:val="center"/>
              <w:rPr>
                <w:b/>
                <w:bCs/>
                <w:sz w:val="28"/>
                <w:szCs w:val="28"/>
                <w:lang w:val="en-US"/>
              </w:rPr>
            </w:pPr>
          </w:p>
          <w:p w14:paraId="706A7033" w14:textId="77777777" w:rsidR="001955BB" w:rsidRDefault="001955BB" w:rsidP="0009666B">
            <w:pPr>
              <w:pStyle w:val="TableParagraph"/>
              <w:spacing w:before="60" w:after="60"/>
              <w:ind w:left="140" w:right="159" w:firstLine="58"/>
              <w:jc w:val="center"/>
              <w:rPr>
                <w:b/>
                <w:bCs/>
                <w:sz w:val="28"/>
                <w:szCs w:val="28"/>
                <w:lang w:val="en-US"/>
              </w:rPr>
            </w:pPr>
          </w:p>
          <w:p w14:paraId="1B87825A" w14:textId="27C75C4E" w:rsidR="00E91D19" w:rsidRPr="0009666B" w:rsidRDefault="007222D2" w:rsidP="0009666B">
            <w:pPr>
              <w:pStyle w:val="TableParagraph"/>
              <w:spacing w:before="60" w:after="60"/>
              <w:ind w:left="140" w:right="159" w:firstLine="58"/>
              <w:jc w:val="center"/>
              <w:rPr>
                <w:b/>
                <w:sz w:val="28"/>
                <w:szCs w:val="28"/>
                <w:lang w:val="vi-VN"/>
              </w:rPr>
            </w:pPr>
            <w:r w:rsidRPr="0009666B">
              <w:rPr>
                <w:b/>
                <w:bCs/>
                <w:sz w:val="28"/>
                <w:szCs w:val="28"/>
                <w:lang w:val="en-US"/>
              </w:rPr>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2702</w:t>
            </w:r>
          </w:p>
        </w:tc>
      </w:tr>
      <w:tr w:rsidR="00E91D19" w:rsidRPr="0009666B" w14:paraId="0E71E53D" w14:textId="77777777" w:rsidTr="007E3DC8">
        <w:trPr>
          <w:cantSplit/>
          <w:trHeight w:val="2960"/>
        </w:trPr>
        <w:tc>
          <w:tcPr>
            <w:tcW w:w="573" w:type="dxa"/>
            <w:vAlign w:val="center"/>
          </w:tcPr>
          <w:p w14:paraId="016B79BE" w14:textId="77777777" w:rsidR="00E91D19" w:rsidRPr="00C421EA" w:rsidRDefault="00E91D19" w:rsidP="00C421EA">
            <w:pPr>
              <w:pStyle w:val="TableParagraph"/>
              <w:spacing w:before="60" w:after="60"/>
              <w:ind w:firstLine="57"/>
              <w:jc w:val="center"/>
              <w:rPr>
                <w:b/>
                <w:bCs/>
                <w:color w:val="000000"/>
                <w:sz w:val="26"/>
                <w:szCs w:val="26"/>
                <w:lang w:val="en-US"/>
              </w:rPr>
            </w:pPr>
            <w:r w:rsidRPr="00C421EA">
              <w:rPr>
                <w:b/>
                <w:bCs/>
                <w:color w:val="000000"/>
                <w:sz w:val="26"/>
                <w:szCs w:val="26"/>
                <w:lang w:val="en-US"/>
              </w:rPr>
              <w:t>3</w:t>
            </w:r>
          </w:p>
        </w:tc>
        <w:tc>
          <w:tcPr>
            <w:tcW w:w="2121" w:type="dxa"/>
            <w:vMerge/>
            <w:vAlign w:val="center"/>
          </w:tcPr>
          <w:p w14:paraId="132A0F38"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4F969CBA" w14:textId="75D6139D" w:rsidR="00E91D19" w:rsidRPr="00C421EA" w:rsidRDefault="00E91D19" w:rsidP="007E3DC8">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ĐIỂM PHỤC VỤ HÀNH CHÍNH CÔNG</w:t>
            </w:r>
          </w:p>
          <w:p w14:paraId="6007788D" w14:textId="77777777" w:rsidR="00E91D19" w:rsidRPr="00C421EA" w:rsidRDefault="00E91D19" w:rsidP="007E3DC8">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Số 6 Khuất Duy Tiến, phường Thanh Xuân</w:t>
            </w:r>
            <w:r w:rsidRPr="00C421EA">
              <w:rPr>
                <w:rFonts w:ascii="Times New Roman" w:hAnsi="Times New Roman" w:cs="Times New Roman"/>
                <w:bCs/>
                <w:sz w:val="26"/>
                <w:szCs w:val="26"/>
                <w:lang w:val="en-US"/>
              </w:rPr>
              <w:t>, TP. Hà Nội</w:t>
            </w:r>
          </w:p>
        </w:tc>
        <w:tc>
          <w:tcPr>
            <w:tcW w:w="7229" w:type="dxa"/>
            <w:vAlign w:val="center"/>
          </w:tcPr>
          <w:p w14:paraId="19A8ADD0"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Thanh Xuân) gồm </w:t>
            </w:r>
            <w:r w:rsidRPr="00C421EA">
              <w:rPr>
                <w:rFonts w:ascii="Times New Roman" w:hAnsi="Times New Roman" w:cs="Times New Roman"/>
                <w:bCs/>
                <w:sz w:val="26"/>
                <w:szCs w:val="26"/>
              </w:rPr>
              <w:t>03</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phường:</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Thanh</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Xuân,</w:t>
            </w:r>
            <w:r w:rsidRPr="00C421EA">
              <w:rPr>
                <w:rFonts w:ascii="Times New Roman" w:hAnsi="Times New Roman" w:cs="Times New Roman"/>
                <w:bCs/>
                <w:spacing w:val="42"/>
                <w:sz w:val="26"/>
                <w:szCs w:val="26"/>
              </w:rPr>
              <w:t xml:space="preserve"> </w:t>
            </w:r>
            <w:r w:rsidRPr="00C421EA">
              <w:rPr>
                <w:rFonts w:ascii="Times New Roman" w:hAnsi="Times New Roman" w:cs="Times New Roman"/>
                <w:bCs/>
                <w:sz w:val="26"/>
                <w:szCs w:val="26"/>
              </w:rPr>
              <w:t>Khương Đình, Phương Liệt</w:t>
            </w:r>
            <w:r w:rsidRPr="00C421EA">
              <w:rPr>
                <w:rFonts w:ascii="Times New Roman" w:hAnsi="Times New Roman" w:cs="Times New Roman"/>
                <w:bCs/>
                <w:sz w:val="26"/>
                <w:szCs w:val="26"/>
                <w:lang w:val="en-US"/>
              </w:rPr>
              <w:t>.</w:t>
            </w:r>
          </w:p>
          <w:p w14:paraId="7720D050"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phường: </w:t>
            </w:r>
            <w:r w:rsidRPr="00C421EA">
              <w:rPr>
                <w:rFonts w:ascii="Times New Roman" w:hAnsi="Times New Roman" w:cs="Times New Roman"/>
                <w:bCs/>
                <w:sz w:val="26"/>
                <w:szCs w:val="26"/>
              </w:rPr>
              <w:t>Thanh</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Xuân,</w:t>
            </w:r>
            <w:r w:rsidRPr="00C421EA">
              <w:rPr>
                <w:rFonts w:ascii="Times New Roman" w:hAnsi="Times New Roman" w:cs="Times New Roman"/>
                <w:bCs/>
                <w:spacing w:val="42"/>
                <w:sz w:val="26"/>
                <w:szCs w:val="26"/>
              </w:rPr>
              <w:t xml:space="preserve"> </w:t>
            </w:r>
            <w:r w:rsidRPr="00C421EA">
              <w:rPr>
                <w:rFonts w:ascii="Times New Roman" w:hAnsi="Times New Roman" w:cs="Times New Roman"/>
                <w:bCs/>
                <w:sz w:val="26"/>
                <w:szCs w:val="26"/>
              </w:rPr>
              <w:t>Khương Đình, Phương Liệt</w:t>
            </w:r>
            <w:r w:rsidRPr="00C421EA">
              <w:rPr>
                <w:rFonts w:ascii="Times New Roman" w:hAnsi="Times New Roman" w:cs="Times New Roman"/>
                <w:bCs/>
                <w:sz w:val="26"/>
                <w:szCs w:val="26"/>
                <w:lang w:val="en-US"/>
              </w:rPr>
              <w:t>.</w:t>
            </w:r>
          </w:p>
          <w:p w14:paraId="40E47F67"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18F87374" w14:textId="77777777" w:rsidR="00E91D19" w:rsidRPr="0009666B" w:rsidRDefault="00E91D19" w:rsidP="0009666B">
            <w:pPr>
              <w:pStyle w:val="TableParagraph"/>
              <w:spacing w:before="60" w:after="60"/>
              <w:ind w:right="282" w:firstLine="198"/>
              <w:jc w:val="center"/>
              <w:rPr>
                <w:b/>
                <w:sz w:val="28"/>
                <w:szCs w:val="28"/>
                <w:lang w:val="vi-VN"/>
              </w:rPr>
            </w:pPr>
          </w:p>
        </w:tc>
      </w:tr>
      <w:tr w:rsidR="00E91D19" w:rsidRPr="0009666B" w14:paraId="4E9A5BF7" w14:textId="77777777" w:rsidTr="007E3DC8">
        <w:trPr>
          <w:cantSplit/>
          <w:trHeight w:val="2960"/>
        </w:trPr>
        <w:tc>
          <w:tcPr>
            <w:tcW w:w="573" w:type="dxa"/>
            <w:vAlign w:val="center"/>
          </w:tcPr>
          <w:p w14:paraId="4273FC33" w14:textId="77777777" w:rsidR="00E91D19" w:rsidRPr="00C421EA" w:rsidRDefault="00E91D19" w:rsidP="00C421EA">
            <w:pPr>
              <w:pStyle w:val="TableParagraph"/>
              <w:spacing w:before="60" w:after="60"/>
              <w:ind w:firstLine="57"/>
              <w:jc w:val="center"/>
              <w:rPr>
                <w:b/>
                <w:bCs/>
                <w:color w:val="000000"/>
                <w:sz w:val="26"/>
                <w:szCs w:val="26"/>
                <w:lang w:val="en-US"/>
              </w:rPr>
            </w:pPr>
            <w:r w:rsidRPr="00C421EA">
              <w:rPr>
                <w:b/>
                <w:bCs/>
                <w:color w:val="000000"/>
                <w:sz w:val="26"/>
                <w:szCs w:val="26"/>
                <w:lang w:val="en-US"/>
              </w:rPr>
              <w:t>4</w:t>
            </w:r>
          </w:p>
        </w:tc>
        <w:tc>
          <w:tcPr>
            <w:tcW w:w="2121" w:type="dxa"/>
            <w:vMerge w:val="restart"/>
            <w:vAlign w:val="center"/>
          </w:tcPr>
          <w:p w14:paraId="769EFC5A"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3</w:t>
            </w:r>
          </w:p>
        </w:tc>
        <w:tc>
          <w:tcPr>
            <w:tcW w:w="2967" w:type="dxa"/>
            <w:tcBorders>
              <w:top w:val="single" w:sz="4" w:space="0" w:color="auto"/>
            </w:tcBorders>
            <w:vAlign w:val="center"/>
          </w:tcPr>
          <w:p w14:paraId="4C440201" w14:textId="30BB677F" w:rsidR="00E91D19" w:rsidRPr="00C421EA" w:rsidRDefault="00E91D19" w:rsidP="007E3DC8">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ĐIỂM PHỤC VỤ HÀNH CHÍNH CÔNG</w:t>
            </w:r>
          </w:p>
          <w:p w14:paraId="680DBD33" w14:textId="77777777" w:rsidR="00E91D19" w:rsidRPr="00C421EA" w:rsidRDefault="00E91D19" w:rsidP="007E3DC8">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Số 61 phố Hoàng Cầu, phường Đống Đa</w:t>
            </w:r>
            <w:r w:rsidRPr="00C421EA">
              <w:rPr>
                <w:rFonts w:ascii="Times New Roman" w:hAnsi="Times New Roman" w:cs="Times New Roman"/>
                <w:bCs/>
                <w:sz w:val="26"/>
                <w:szCs w:val="26"/>
                <w:lang w:val="en-US"/>
              </w:rPr>
              <w:t>, TP. Hà Nội</w:t>
            </w:r>
            <w:r w:rsidRPr="00C421EA">
              <w:rPr>
                <w:rFonts w:ascii="Times New Roman" w:hAnsi="Times New Roman" w:cs="Times New Roman"/>
                <w:bCs/>
                <w:sz w:val="26"/>
                <w:szCs w:val="26"/>
              </w:rPr>
              <w:t>.</w:t>
            </w:r>
          </w:p>
          <w:p w14:paraId="72202963" w14:textId="77777777" w:rsidR="00E91D19" w:rsidRPr="00C421EA" w:rsidRDefault="00E91D19" w:rsidP="007E3DC8">
            <w:pPr>
              <w:spacing w:before="60" w:after="60" w:line="240" w:lineRule="auto"/>
              <w:ind w:left="101" w:right="142"/>
              <w:rPr>
                <w:rFonts w:ascii="Times New Roman" w:hAnsi="Times New Roman" w:cs="Times New Roman"/>
                <w:bCs/>
                <w:sz w:val="26"/>
                <w:szCs w:val="26"/>
              </w:rPr>
            </w:pPr>
          </w:p>
          <w:p w14:paraId="56E0AF54" w14:textId="77777777" w:rsidR="00E91D19" w:rsidRPr="00C421EA" w:rsidRDefault="00E91D19" w:rsidP="007E3DC8">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04B306CE"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Khu vực Ba Đình – Đống Đa – Hoàn Kiếm</w:t>
            </w:r>
            <w:r w:rsidRPr="00C421EA">
              <w:rPr>
                <w:rFonts w:ascii="Times New Roman" w:hAnsi="Times New Roman" w:cs="Times New Roman"/>
                <w:bCs/>
                <w:sz w:val="26"/>
                <w:szCs w:val="26"/>
              </w:rPr>
              <w:t>)</w:t>
            </w:r>
            <w:r w:rsidRPr="00C421EA">
              <w:rPr>
                <w:rFonts w:ascii="Times New Roman" w:hAnsi="Times New Roman" w:cs="Times New Roman"/>
                <w:bCs/>
                <w:sz w:val="26"/>
                <w:szCs w:val="26"/>
                <w:lang w:val="en-US"/>
              </w:rPr>
              <w:t xml:space="preserve"> gồm 10 phường: </w:t>
            </w:r>
            <w:r w:rsidRPr="00C421EA">
              <w:rPr>
                <w:rFonts w:ascii="Times New Roman" w:hAnsi="Times New Roman" w:cs="Times New Roman"/>
                <w:bCs/>
                <w:sz w:val="26"/>
                <w:szCs w:val="26"/>
              </w:rPr>
              <w:t>Hoàn Kiếm, Cửa Nam, Ba</w:t>
            </w:r>
            <w:r w:rsidRPr="00C421EA">
              <w:rPr>
                <w:rFonts w:ascii="Times New Roman" w:hAnsi="Times New Roman" w:cs="Times New Roman"/>
                <w:bCs/>
                <w:spacing w:val="-4"/>
                <w:sz w:val="26"/>
                <w:szCs w:val="26"/>
              </w:rPr>
              <w:t xml:space="preserve"> </w:t>
            </w:r>
            <w:r w:rsidRPr="00C421EA">
              <w:rPr>
                <w:rFonts w:ascii="Times New Roman" w:hAnsi="Times New Roman" w:cs="Times New Roman"/>
                <w:bCs/>
                <w:sz w:val="26"/>
                <w:szCs w:val="26"/>
              </w:rPr>
              <w:t>Đình,</w:t>
            </w:r>
            <w:r w:rsidRPr="00C421EA">
              <w:rPr>
                <w:rFonts w:ascii="Times New Roman" w:hAnsi="Times New Roman" w:cs="Times New Roman"/>
                <w:bCs/>
                <w:spacing w:val="-4"/>
                <w:sz w:val="26"/>
                <w:szCs w:val="26"/>
              </w:rPr>
              <w:t xml:space="preserve"> </w:t>
            </w:r>
            <w:r w:rsidRPr="00C421EA">
              <w:rPr>
                <w:rFonts w:ascii="Times New Roman" w:hAnsi="Times New Roman" w:cs="Times New Roman"/>
                <w:bCs/>
                <w:sz w:val="26"/>
                <w:szCs w:val="26"/>
              </w:rPr>
              <w:t>Ngọc</w:t>
            </w:r>
            <w:r w:rsidRPr="00C421EA">
              <w:rPr>
                <w:rFonts w:ascii="Times New Roman" w:hAnsi="Times New Roman" w:cs="Times New Roman"/>
                <w:bCs/>
                <w:spacing w:val="-4"/>
                <w:sz w:val="26"/>
                <w:szCs w:val="26"/>
              </w:rPr>
              <w:t xml:space="preserve"> </w:t>
            </w:r>
            <w:r w:rsidRPr="00C421EA">
              <w:rPr>
                <w:rFonts w:ascii="Times New Roman" w:hAnsi="Times New Roman" w:cs="Times New Roman"/>
                <w:bCs/>
                <w:sz w:val="26"/>
                <w:szCs w:val="26"/>
              </w:rPr>
              <w:t>Hà,</w:t>
            </w:r>
            <w:r w:rsidRPr="00C421EA">
              <w:rPr>
                <w:rFonts w:ascii="Times New Roman" w:hAnsi="Times New Roman" w:cs="Times New Roman"/>
                <w:bCs/>
                <w:spacing w:val="-4"/>
                <w:sz w:val="26"/>
                <w:szCs w:val="26"/>
              </w:rPr>
              <w:t xml:space="preserve"> </w:t>
            </w:r>
            <w:r w:rsidRPr="00C421EA">
              <w:rPr>
                <w:rFonts w:ascii="Times New Roman" w:hAnsi="Times New Roman" w:cs="Times New Roman"/>
                <w:bCs/>
                <w:sz w:val="26"/>
                <w:szCs w:val="26"/>
              </w:rPr>
              <w:t>Giảng</w:t>
            </w:r>
            <w:r w:rsidRPr="00C421EA">
              <w:rPr>
                <w:rFonts w:ascii="Times New Roman" w:hAnsi="Times New Roman" w:cs="Times New Roman"/>
                <w:bCs/>
                <w:spacing w:val="-4"/>
                <w:sz w:val="26"/>
                <w:szCs w:val="26"/>
              </w:rPr>
              <w:t xml:space="preserve"> </w:t>
            </w:r>
            <w:r w:rsidRPr="00C421EA">
              <w:rPr>
                <w:rFonts w:ascii="Times New Roman" w:hAnsi="Times New Roman" w:cs="Times New Roman"/>
                <w:bCs/>
                <w:sz w:val="26"/>
                <w:szCs w:val="26"/>
              </w:rPr>
              <w:t>Võ,</w:t>
            </w:r>
            <w:r w:rsidRPr="00C421EA">
              <w:rPr>
                <w:rFonts w:ascii="Times New Roman" w:hAnsi="Times New Roman" w:cs="Times New Roman"/>
                <w:bCs/>
                <w:spacing w:val="-4"/>
                <w:sz w:val="26"/>
                <w:szCs w:val="26"/>
              </w:rPr>
              <w:t xml:space="preserve"> </w:t>
            </w:r>
            <w:r w:rsidRPr="00C421EA">
              <w:rPr>
                <w:rFonts w:ascii="Times New Roman" w:hAnsi="Times New Roman" w:cs="Times New Roman"/>
                <w:bCs/>
                <w:sz w:val="26"/>
                <w:szCs w:val="26"/>
              </w:rPr>
              <w:t>Đống Đa, Kim Liên, Văn Miếu - Quốc Tử Giám, Láng, Ô Chợ Dừa</w:t>
            </w:r>
            <w:r w:rsidRPr="00C421EA">
              <w:rPr>
                <w:rFonts w:ascii="Times New Roman" w:hAnsi="Times New Roman" w:cs="Times New Roman"/>
                <w:bCs/>
                <w:sz w:val="26"/>
                <w:szCs w:val="26"/>
                <w:lang w:val="en-US"/>
              </w:rPr>
              <w:t>.</w:t>
            </w:r>
          </w:p>
          <w:p w14:paraId="6318C5C8"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phường: </w:t>
            </w:r>
            <w:r w:rsidRPr="00C421EA">
              <w:rPr>
                <w:rFonts w:ascii="Times New Roman" w:hAnsi="Times New Roman" w:cs="Times New Roman"/>
                <w:bCs/>
                <w:sz w:val="26"/>
                <w:szCs w:val="26"/>
              </w:rPr>
              <w:t>Đống Đa, Kim Liên, Văn Miếu - Quốc Tử Giám, Láng, Ô Chợ Dừa</w:t>
            </w:r>
            <w:r w:rsidRPr="00C421EA">
              <w:rPr>
                <w:rFonts w:ascii="Times New Roman" w:hAnsi="Times New Roman" w:cs="Times New Roman"/>
                <w:bCs/>
                <w:sz w:val="26"/>
                <w:szCs w:val="26"/>
                <w:lang w:val="en-US"/>
              </w:rPr>
              <w:t>.</w:t>
            </w:r>
          </w:p>
          <w:p w14:paraId="4868654B"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6C3F5382" w14:textId="77777777" w:rsidR="00E91D19" w:rsidRPr="0009666B" w:rsidRDefault="00E91D19" w:rsidP="0009666B">
            <w:pPr>
              <w:pStyle w:val="TableParagraph"/>
              <w:spacing w:before="60" w:after="60"/>
              <w:ind w:left="140" w:right="159" w:firstLine="58"/>
              <w:jc w:val="center"/>
              <w:rPr>
                <w:color w:val="000000"/>
                <w:sz w:val="28"/>
                <w:szCs w:val="28"/>
                <w:lang w:val="en-US"/>
              </w:rPr>
            </w:pPr>
          </w:p>
          <w:p w14:paraId="70FAA0D9" w14:textId="77777777" w:rsidR="00E91D19" w:rsidRPr="0009666B" w:rsidRDefault="00E91D19" w:rsidP="0009666B">
            <w:pPr>
              <w:pStyle w:val="TableParagraph"/>
              <w:spacing w:before="60" w:after="60"/>
              <w:ind w:left="140" w:right="159" w:firstLine="58"/>
              <w:jc w:val="center"/>
              <w:rPr>
                <w:color w:val="000000"/>
                <w:sz w:val="28"/>
                <w:szCs w:val="28"/>
                <w:lang w:val="en-US"/>
              </w:rPr>
            </w:pPr>
          </w:p>
          <w:p w14:paraId="6AF493A9" w14:textId="77777777" w:rsidR="001955BB" w:rsidRDefault="001955BB" w:rsidP="0009666B">
            <w:pPr>
              <w:pStyle w:val="TableParagraph"/>
              <w:spacing w:before="60" w:after="60"/>
              <w:ind w:left="140" w:right="159" w:firstLine="58"/>
              <w:jc w:val="center"/>
              <w:rPr>
                <w:b/>
                <w:bCs/>
                <w:sz w:val="28"/>
                <w:szCs w:val="28"/>
                <w:lang w:val="en-US"/>
              </w:rPr>
            </w:pPr>
          </w:p>
          <w:p w14:paraId="5D1ED1B7" w14:textId="77777777" w:rsidR="001955BB" w:rsidRDefault="001955BB" w:rsidP="0009666B">
            <w:pPr>
              <w:pStyle w:val="TableParagraph"/>
              <w:spacing w:before="60" w:after="60"/>
              <w:ind w:left="140" w:right="159" w:firstLine="58"/>
              <w:jc w:val="center"/>
              <w:rPr>
                <w:b/>
                <w:bCs/>
                <w:sz w:val="28"/>
                <w:szCs w:val="28"/>
                <w:lang w:val="en-US"/>
              </w:rPr>
            </w:pPr>
          </w:p>
          <w:p w14:paraId="3F55C5B2" w14:textId="77777777" w:rsidR="001955BB" w:rsidRDefault="001955BB" w:rsidP="0009666B">
            <w:pPr>
              <w:pStyle w:val="TableParagraph"/>
              <w:spacing w:before="60" w:after="60"/>
              <w:ind w:left="140" w:right="159" w:firstLine="58"/>
              <w:jc w:val="center"/>
              <w:rPr>
                <w:b/>
                <w:bCs/>
                <w:sz w:val="28"/>
                <w:szCs w:val="28"/>
                <w:lang w:val="en-US"/>
              </w:rPr>
            </w:pPr>
          </w:p>
          <w:p w14:paraId="5C488E22" w14:textId="77777777" w:rsidR="001955BB" w:rsidRDefault="001955BB" w:rsidP="0009666B">
            <w:pPr>
              <w:pStyle w:val="TableParagraph"/>
              <w:spacing w:before="60" w:after="60"/>
              <w:ind w:left="140" w:right="159" w:firstLine="58"/>
              <w:jc w:val="center"/>
              <w:rPr>
                <w:b/>
                <w:bCs/>
                <w:sz w:val="28"/>
                <w:szCs w:val="28"/>
                <w:lang w:val="en-US"/>
              </w:rPr>
            </w:pPr>
          </w:p>
          <w:p w14:paraId="164C23B2" w14:textId="77777777" w:rsidR="001955BB" w:rsidRDefault="001955BB" w:rsidP="0009666B">
            <w:pPr>
              <w:pStyle w:val="TableParagraph"/>
              <w:spacing w:before="60" w:after="60"/>
              <w:ind w:left="140" w:right="159" w:firstLine="58"/>
              <w:jc w:val="center"/>
              <w:rPr>
                <w:b/>
                <w:bCs/>
                <w:sz w:val="28"/>
                <w:szCs w:val="28"/>
                <w:lang w:val="en-US"/>
              </w:rPr>
            </w:pPr>
          </w:p>
          <w:p w14:paraId="6802CDB4" w14:textId="11BE4BC4" w:rsidR="00E91D19" w:rsidRPr="0009666B" w:rsidRDefault="003A0C54" w:rsidP="0009666B">
            <w:pPr>
              <w:pStyle w:val="TableParagraph"/>
              <w:spacing w:before="60" w:after="60"/>
              <w:ind w:left="140" w:right="159" w:firstLine="58"/>
              <w:jc w:val="center"/>
              <w:rPr>
                <w:b/>
                <w:sz w:val="28"/>
                <w:szCs w:val="28"/>
              </w:rPr>
            </w:pPr>
            <w:r w:rsidRPr="0009666B">
              <w:rPr>
                <w:b/>
                <w:bCs/>
                <w:sz w:val="28"/>
                <w:szCs w:val="28"/>
                <w:lang w:val="en-US"/>
              </w:rPr>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2603</w:t>
            </w:r>
          </w:p>
        </w:tc>
      </w:tr>
      <w:tr w:rsidR="00E91D19" w:rsidRPr="0009666B" w14:paraId="18EC8199" w14:textId="77777777" w:rsidTr="007E3DC8">
        <w:trPr>
          <w:cantSplit/>
          <w:trHeight w:val="1756"/>
        </w:trPr>
        <w:tc>
          <w:tcPr>
            <w:tcW w:w="573" w:type="dxa"/>
            <w:vAlign w:val="center"/>
          </w:tcPr>
          <w:p w14:paraId="12C6E9F3" w14:textId="77777777" w:rsidR="00E91D19" w:rsidRPr="00C421EA" w:rsidRDefault="00E91D19" w:rsidP="00C421EA">
            <w:pPr>
              <w:pStyle w:val="TableParagraph"/>
              <w:spacing w:before="60" w:after="60"/>
              <w:ind w:firstLine="57"/>
              <w:jc w:val="center"/>
              <w:rPr>
                <w:b/>
                <w:bCs/>
                <w:color w:val="000000"/>
                <w:sz w:val="26"/>
                <w:szCs w:val="26"/>
                <w:lang w:val="en-US"/>
              </w:rPr>
            </w:pPr>
            <w:r w:rsidRPr="00C421EA">
              <w:rPr>
                <w:b/>
                <w:bCs/>
                <w:color w:val="000000"/>
                <w:sz w:val="26"/>
                <w:szCs w:val="26"/>
                <w:lang w:val="en-US"/>
              </w:rPr>
              <w:lastRenderedPageBreak/>
              <w:t>5</w:t>
            </w:r>
          </w:p>
        </w:tc>
        <w:tc>
          <w:tcPr>
            <w:tcW w:w="2121" w:type="dxa"/>
            <w:vMerge/>
            <w:vAlign w:val="center"/>
          </w:tcPr>
          <w:p w14:paraId="7409D33C"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37F99B56" w14:textId="207E4E7A" w:rsidR="00E91D19" w:rsidRPr="00C421EA" w:rsidRDefault="00E91D19" w:rsidP="007E3DC8">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ĐIỂM PHỤC VỤ HÀNH CHÍNH CÔNG</w:t>
            </w:r>
          </w:p>
          <w:p w14:paraId="7DC8F380" w14:textId="77777777" w:rsidR="00E91D19" w:rsidRPr="00C421EA" w:rsidRDefault="00E91D19" w:rsidP="007E3DC8">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Số 25 Liễu Giai, phường Ba Đình</w:t>
            </w:r>
            <w:r w:rsidRPr="00C421EA">
              <w:rPr>
                <w:rFonts w:ascii="Times New Roman" w:hAnsi="Times New Roman" w:cs="Times New Roman"/>
                <w:bCs/>
                <w:sz w:val="26"/>
                <w:szCs w:val="26"/>
                <w:lang w:val="en-US"/>
              </w:rPr>
              <w:t>, TP. Hà Nội</w:t>
            </w:r>
          </w:p>
        </w:tc>
        <w:tc>
          <w:tcPr>
            <w:tcW w:w="7229" w:type="dxa"/>
            <w:vAlign w:val="center"/>
          </w:tcPr>
          <w:p w14:paraId="21327DB9"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Thủ tục hành chính không phụ thuộc vào địa giới hành chính, thuộc thẩm quyền giải quyết của UBND phường: Ngọc Hà, Ba Đình, Giảng Võ.</w:t>
            </w:r>
          </w:p>
          <w:p w14:paraId="290DDE60"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1418DD3F" w14:textId="77777777" w:rsidR="00E91D19" w:rsidRPr="0009666B" w:rsidRDefault="00E91D19" w:rsidP="0009666B">
            <w:pPr>
              <w:pStyle w:val="TableParagraph"/>
              <w:spacing w:before="60" w:after="60"/>
              <w:ind w:right="282" w:firstLine="198"/>
              <w:jc w:val="center"/>
              <w:rPr>
                <w:b/>
                <w:sz w:val="28"/>
                <w:szCs w:val="28"/>
                <w:lang w:val="vi-VN"/>
              </w:rPr>
            </w:pPr>
          </w:p>
        </w:tc>
      </w:tr>
      <w:tr w:rsidR="00E91D19" w:rsidRPr="0009666B" w14:paraId="6E96A990" w14:textId="77777777" w:rsidTr="007E3DC8">
        <w:trPr>
          <w:cantSplit/>
          <w:trHeight w:val="2465"/>
        </w:trPr>
        <w:tc>
          <w:tcPr>
            <w:tcW w:w="573" w:type="dxa"/>
            <w:vAlign w:val="center"/>
          </w:tcPr>
          <w:p w14:paraId="4434778A" w14:textId="77777777" w:rsidR="00E91D19" w:rsidRPr="00C421EA" w:rsidRDefault="00E91D19" w:rsidP="00C421EA">
            <w:pPr>
              <w:pStyle w:val="TableParagraph"/>
              <w:spacing w:before="60" w:after="60"/>
              <w:ind w:firstLine="57"/>
              <w:jc w:val="center"/>
              <w:rPr>
                <w:b/>
                <w:bCs/>
                <w:color w:val="000000"/>
                <w:sz w:val="26"/>
                <w:szCs w:val="26"/>
                <w:lang w:val="en-US"/>
              </w:rPr>
            </w:pPr>
            <w:r w:rsidRPr="00C421EA">
              <w:rPr>
                <w:b/>
                <w:bCs/>
                <w:color w:val="000000"/>
                <w:sz w:val="26"/>
                <w:szCs w:val="26"/>
                <w:lang w:val="en-US"/>
              </w:rPr>
              <w:t>6</w:t>
            </w:r>
          </w:p>
        </w:tc>
        <w:tc>
          <w:tcPr>
            <w:tcW w:w="2121" w:type="dxa"/>
            <w:vMerge/>
            <w:vAlign w:val="center"/>
          </w:tcPr>
          <w:p w14:paraId="2BDAC260"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025F9D2B"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291D2841"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Số 126 Hàng Trống, phường Hoàn Kiếm</w:t>
            </w:r>
            <w:r w:rsidRPr="00C421EA">
              <w:rPr>
                <w:rFonts w:ascii="Times New Roman" w:hAnsi="Times New Roman" w:cs="Times New Roman"/>
                <w:bCs/>
                <w:sz w:val="26"/>
                <w:szCs w:val="26"/>
                <w:lang w:val="en-US"/>
              </w:rPr>
              <w:t>, TP. Hà Nội</w:t>
            </w:r>
          </w:p>
        </w:tc>
        <w:tc>
          <w:tcPr>
            <w:tcW w:w="7229" w:type="dxa"/>
            <w:vAlign w:val="center"/>
          </w:tcPr>
          <w:p w14:paraId="5E9E10D8"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Thủ tục hành chính thuộc thẩm quyền giải quyết của sở Quy hoạch – Kiến trúc;</w:t>
            </w:r>
          </w:p>
          <w:p w14:paraId="70F90708"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Thủ tục hành chính không phụ thuộc vào địa giới hành chính, thuộc thẩm quyền giải quyết của UBND phường: Hoàn Kiếm, Cửa Nam.</w:t>
            </w:r>
          </w:p>
          <w:p w14:paraId="1C8FB292"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4FC25DD6" w14:textId="77777777" w:rsidR="00E91D19" w:rsidRPr="0009666B" w:rsidRDefault="00E91D19" w:rsidP="0009666B">
            <w:pPr>
              <w:pStyle w:val="TableParagraph"/>
              <w:spacing w:before="60" w:after="60"/>
              <w:ind w:right="282" w:firstLine="198"/>
              <w:jc w:val="center"/>
              <w:rPr>
                <w:b/>
                <w:sz w:val="28"/>
                <w:szCs w:val="28"/>
                <w:lang w:val="vi-VN"/>
              </w:rPr>
            </w:pPr>
          </w:p>
        </w:tc>
      </w:tr>
      <w:tr w:rsidR="00E91D19" w:rsidRPr="0009666B" w14:paraId="166A245A" w14:textId="77777777" w:rsidTr="007E3DC8">
        <w:trPr>
          <w:cantSplit/>
          <w:trHeight w:val="2960"/>
        </w:trPr>
        <w:tc>
          <w:tcPr>
            <w:tcW w:w="573" w:type="dxa"/>
            <w:vAlign w:val="center"/>
          </w:tcPr>
          <w:p w14:paraId="24F3FCD0" w14:textId="77777777" w:rsidR="00E91D19" w:rsidRPr="00C421EA" w:rsidRDefault="00E91D19" w:rsidP="00C421EA">
            <w:pPr>
              <w:pStyle w:val="TableParagraph"/>
              <w:spacing w:before="60" w:after="60"/>
              <w:ind w:firstLine="57"/>
              <w:jc w:val="center"/>
              <w:rPr>
                <w:b/>
                <w:bCs/>
                <w:color w:val="000000"/>
                <w:sz w:val="26"/>
                <w:szCs w:val="26"/>
                <w:lang w:val="en-US"/>
              </w:rPr>
            </w:pPr>
            <w:r w:rsidRPr="00C421EA">
              <w:rPr>
                <w:b/>
                <w:bCs/>
                <w:color w:val="000000"/>
                <w:sz w:val="26"/>
                <w:szCs w:val="26"/>
                <w:lang w:val="en-US"/>
              </w:rPr>
              <w:t>7</w:t>
            </w:r>
          </w:p>
        </w:tc>
        <w:tc>
          <w:tcPr>
            <w:tcW w:w="2121" w:type="dxa"/>
            <w:vMerge w:val="restart"/>
            <w:vAlign w:val="center"/>
          </w:tcPr>
          <w:p w14:paraId="3F368903"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4</w:t>
            </w:r>
          </w:p>
        </w:tc>
        <w:tc>
          <w:tcPr>
            <w:tcW w:w="2967" w:type="dxa"/>
            <w:tcBorders>
              <w:top w:val="single" w:sz="4" w:space="0" w:color="auto"/>
            </w:tcBorders>
            <w:vAlign w:val="center"/>
          </w:tcPr>
          <w:p w14:paraId="2A32FC93"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ĐIỂM PHỤC VỤ HÀNH CHÍNH CÔNG </w:t>
            </w:r>
          </w:p>
          <w:p w14:paraId="01106DFF" w14:textId="77777777" w:rsidR="00E91D19" w:rsidRPr="00C421EA" w:rsidRDefault="00E91D19" w:rsidP="00C421EA">
            <w:pPr>
              <w:spacing w:before="60" w:after="60" w:line="240" w:lineRule="auto"/>
              <w:ind w:left="101" w:right="142"/>
              <w:rPr>
                <w:rFonts w:ascii="Times New Roman" w:hAnsi="Times New Roman" w:cs="Times New Roman"/>
                <w:b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Số 33 Đại Cồ Việt, phường Hai Bà Trưng</w:t>
            </w:r>
            <w:r w:rsidRPr="00C421EA">
              <w:rPr>
                <w:rFonts w:ascii="Times New Roman" w:hAnsi="Times New Roman" w:cs="Times New Roman"/>
                <w:bCs/>
                <w:sz w:val="26"/>
                <w:szCs w:val="26"/>
                <w:lang w:val="en-US"/>
              </w:rPr>
              <w:t>, TP. Hà Nội</w:t>
            </w:r>
          </w:p>
          <w:p w14:paraId="6E5873E6"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52633B76"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phường: </w:t>
            </w:r>
            <w:r w:rsidRPr="00C421EA">
              <w:rPr>
                <w:rFonts w:ascii="Times New Roman" w:hAnsi="Times New Roman" w:cs="Times New Roman"/>
                <w:bCs/>
                <w:sz w:val="26"/>
                <w:szCs w:val="26"/>
              </w:rPr>
              <w:t>Hai</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Bà</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Trưng,</w:t>
            </w:r>
            <w:r w:rsidRPr="00C421EA">
              <w:rPr>
                <w:rFonts w:ascii="Times New Roman" w:hAnsi="Times New Roman" w:cs="Times New Roman"/>
                <w:bCs/>
                <w:spacing w:val="70"/>
                <w:sz w:val="26"/>
                <w:szCs w:val="26"/>
              </w:rPr>
              <w:t xml:space="preserve"> </w:t>
            </w:r>
            <w:r w:rsidRPr="00C421EA">
              <w:rPr>
                <w:rFonts w:ascii="Times New Roman" w:hAnsi="Times New Roman" w:cs="Times New Roman"/>
                <w:bCs/>
                <w:sz w:val="26"/>
                <w:szCs w:val="26"/>
              </w:rPr>
              <w:t>Vĩnh Tuy, Bạch Mai</w:t>
            </w:r>
            <w:r w:rsidRPr="00C421EA">
              <w:rPr>
                <w:rFonts w:ascii="Times New Roman" w:hAnsi="Times New Roman" w:cs="Times New Roman"/>
                <w:bCs/>
                <w:sz w:val="26"/>
                <w:szCs w:val="26"/>
                <w:lang w:val="en-US"/>
              </w:rPr>
              <w:t>.</w:t>
            </w:r>
          </w:p>
          <w:p w14:paraId="43ECFB74" w14:textId="42F2150C"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Hai Bà Trưng</w:t>
            </w:r>
            <w:r w:rsidRPr="00C421EA">
              <w:rPr>
                <w:rFonts w:ascii="Times New Roman" w:hAnsi="Times New Roman" w:cs="Times New Roman"/>
                <w:bCs/>
                <w:sz w:val="26"/>
                <w:szCs w:val="26"/>
              </w:rPr>
              <w:t xml:space="preserve">) </w:t>
            </w:r>
            <w:r w:rsidRPr="00C421EA">
              <w:rPr>
                <w:rFonts w:ascii="Times New Roman" w:hAnsi="Times New Roman" w:cs="Times New Roman"/>
                <w:bCs/>
                <w:sz w:val="26"/>
                <w:szCs w:val="26"/>
                <w:lang w:val="en-US"/>
              </w:rPr>
              <w:t xml:space="preserve">gồm </w:t>
            </w:r>
            <w:r w:rsidRPr="00C421EA">
              <w:rPr>
                <w:rFonts w:ascii="Times New Roman" w:hAnsi="Times New Roman" w:cs="Times New Roman"/>
                <w:bCs/>
                <w:sz w:val="26"/>
                <w:szCs w:val="26"/>
              </w:rPr>
              <w:t>03</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phường:</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Hai</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Bà</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Trưng,</w:t>
            </w:r>
            <w:r w:rsidR="007E3DC8">
              <w:rPr>
                <w:rFonts w:ascii="Times New Roman" w:hAnsi="Times New Roman" w:cs="Times New Roman"/>
                <w:bCs/>
                <w:spacing w:val="70"/>
                <w:sz w:val="26"/>
                <w:szCs w:val="26"/>
                <w:lang w:val="en-US"/>
              </w:rPr>
              <w:t xml:space="preserve"> </w:t>
            </w:r>
            <w:r w:rsidRPr="00C421EA">
              <w:rPr>
                <w:rFonts w:ascii="Times New Roman" w:hAnsi="Times New Roman" w:cs="Times New Roman"/>
                <w:bCs/>
                <w:sz w:val="26"/>
                <w:szCs w:val="26"/>
              </w:rPr>
              <w:t>Vĩnh Tuy, Bạch Mai</w:t>
            </w:r>
            <w:r w:rsidRPr="00C421EA">
              <w:rPr>
                <w:rFonts w:ascii="Times New Roman" w:hAnsi="Times New Roman" w:cs="Times New Roman"/>
                <w:bCs/>
                <w:sz w:val="26"/>
                <w:szCs w:val="26"/>
                <w:lang w:val="en-US"/>
              </w:rPr>
              <w:t>.</w:t>
            </w:r>
          </w:p>
          <w:p w14:paraId="757765F5"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797B92DC" w14:textId="77777777" w:rsidR="00E91D19" w:rsidRPr="0009666B" w:rsidRDefault="00E91D19" w:rsidP="0009666B">
            <w:pPr>
              <w:pStyle w:val="TableParagraph"/>
              <w:spacing w:before="60" w:after="60"/>
              <w:ind w:left="140" w:right="159" w:firstLine="58"/>
              <w:jc w:val="center"/>
              <w:rPr>
                <w:color w:val="000000"/>
                <w:sz w:val="28"/>
                <w:szCs w:val="28"/>
                <w:lang w:val="en-US"/>
              </w:rPr>
            </w:pPr>
          </w:p>
          <w:p w14:paraId="583EF920" w14:textId="77777777" w:rsidR="00E91D19" w:rsidRPr="0009666B" w:rsidRDefault="00E91D19" w:rsidP="0009666B">
            <w:pPr>
              <w:pStyle w:val="TableParagraph"/>
              <w:spacing w:before="60" w:after="60"/>
              <w:ind w:left="140" w:right="159" w:firstLine="58"/>
              <w:jc w:val="center"/>
              <w:rPr>
                <w:color w:val="000000"/>
                <w:sz w:val="28"/>
                <w:szCs w:val="28"/>
                <w:lang w:val="en-US"/>
              </w:rPr>
            </w:pPr>
          </w:p>
          <w:p w14:paraId="2199075F" w14:textId="77777777" w:rsidR="00E91D19" w:rsidRPr="0009666B" w:rsidRDefault="00E91D19" w:rsidP="0009666B">
            <w:pPr>
              <w:pStyle w:val="TableParagraph"/>
              <w:spacing w:before="60" w:after="60"/>
              <w:ind w:left="140" w:right="159" w:firstLine="58"/>
              <w:jc w:val="center"/>
              <w:rPr>
                <w:color w:val="000000"/>
                <w:sz w:val="28"/>
                <w:szCs w:val="28"/>
                <w:lang w:val="en-US"/>
              </w:rPr>
            </w:pPr>
          </w:p>
          <w:p w14:paraId="008F5986" w14:textId="4E41C641" w:rsidR="00E91D19" w:rsidRPr="0009666B" w:rsidRDefault="001955BB" w:rsidP="0009666B">
            <w:pPr>
              <w:pStyle w:val="TableParagraph"/>
              <w:spacing w:before="60" w:after="60"/>
              <w:ind w:left="140" w:right="159" w:firstLine="58"/>
              <w:jc w:val="center"/>
              <w:rPr>
                <w:i/>
                <w:sz w:val="28"/>
                <w:szCs w:val="28"/>
              </w:rPr>
            </w:pPr>
            <w:r>
              <w:rPr>
                <w:b/>
                <w:bCs/>
                <w:sz w:val="28"/>
                <w:szCs w:val="28"/>
                <w:lang w:val="en-US"/>
              </w:rPr>
              <w:t>0</w:t>
            </w:r>
            <w:r w:rsidR="003A0C54" w:rsidRPr="0009666B">
              <w:rPr>
                <w:b/>
                <w:bCs/>
                <w:sz w:val="28"/>
                <w:szCs w:val="28"/>
              </w:rPr>
              <w:t>24</w:t>
            </w:r>
            <w:r w:rsidR="0097774E">
              <w:rPr>
                <w:b/>
                <w:bCs/>
                <w:sz w:val="28"/>
                <w:szCs w:val="28"/>
                <w:lang w:val="en-US"/>
              </w:rPr>
              <w:t>.</w:t>
            </w:r>
            <w:r w:rsidR="003A0C54" w:rsidRPr="0009666B">
              <w:rPr>
                <w:b/>
                <w:bCs/>
                <w:sz w:val="28"/>
                <w:szCs w:val="28"/>
              </w:rPr>
              <w:t>6260</w:t>
            </w:r>
            <w:r w:rsidR="0097774E">
              <w:rPr>
                <w:b/>
                <w:bCs/>
                <w:sz w:val="28"/>
                <w:szCs w:val="28"/>
                <w:lang w:val="en-US"/>
              </w:rPr>
              <w:t>.</w:t>
            </w:r>
            <w:r w:rsidR="003A0C54" w:rsidRPr="0009666B">
              <w:rPr>
                <w:b/>
                <w:bCs/>
                <w:sz w:val="28"/>
                <w:szCs w:val="28"/>
              </w:rPr>
              <w:t>2104</w:t>
            </w:r>
          </w:p>
        </w:tc>
      </w:tr>
      <w:tr w:rsidR="00E91D19" w:rsidRPr="0009666B" w14:paraId="459A4CAE" w14:textId="77777777" w:rsidTr="007E3DC8">
        <w:trPr>
          <w:cantSplit/>
          <w:trHeight w:val="2960"/>
        </w:trPr>
        <w:tc>
          <w:tcPr>
            <w:tcW w:w="573" w:type="dxa"/>
            <w:vAlign w:val="center"/>
          </w:tcPr>
          <w:p w14:paraId="01014CCB" w14:textId="77777777" w:rsidR="00E91D19" w:rsidRPr="00C421EA" w:rsidRDefault="00E91D19" w:rsidP="00C421EA">
            <w:pPr>
              <w:pStyle w:val="TableParagraph"/>
              <w:spacing w:before="60" w:after="60"/>
              <w:ind w:firstLine="57"/>
              <w:jc w:val="center"/>
              <w:rPr>
                <w:b/>
                <w:bCs/>
                <w:color w:val="000000"/>
                <w:sz w:val="26"/>
                <w:szCs w:val="26"/>
                <w:lang w:val="en-US"/>
              </w:rPr>
            </w:pPr>
            <w:r w:rsidRPr="00C421EA">
              <w:rPr>
                <w:b/>
                <w:bCs/>
                <w:color w:val="000000"/>
                <w:sz w:val="26"/>
                <w:szCs w:val="26"/>
                <w:lang w:val="en-US"/>
              </w:rPr>
              <w:lastRenderedPageBreak/>
              <w:t>8</w:t>
            </w:r>
          </w:p>
        </w:tc>
        <w:tc>
          <w:tcPr>
            <w:tcW w:w="2121" w:type="dxa"/>
            <w:vMerge/>
            <w:vAlign w:val="center"/>
          </w:tcPr>
          <w:p w14:paraId="29EBBA49"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53565CFF"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ĐIỂM PHỤC VỤ HÀNH CHÍNH CÔNG</w:t>
            </w:r>
          </w:p>
          <w:p w14:paraId="333A817F" w14:textId="77777777" w:rsidR="00E91D19" w:rsidRPr="00C421EA" w:rsidRDefault="00E91D19" w:rsidP="00C421EA">
            <w:pPr>
              <w:spacing w:before="60" w:after="60" w:line="240" w:lineRule="auto"/>
              <w:ind w:left="101" w:right="142"/>
              <w:rPr>
                <w:rFonts w:ascii="Times New Roman" w:hAnsi="Times New Roman" w:cs="Times New Roman"/>
                <w:b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 xml:space="preserve">Tòa nhà Liên cơ, số 8, ngõ 6 Bùi Huy Bích, phường </w:t>
            </w:r>
            <w:r w:rsidRPr="00C421EA">
              <w:rPr>
                <w:rFonts w:ascii="Times New Roman" w:hAnsi="Times New Roman" w:cs="Times New Roman"/>
                <w:bCs/>
                <w:spacing w:val="-12"/>
                <w:sz w:val="26"/>
                <w:szCs w:val="26"/>
              </w:rPr>
              <w:t>Hoàng Mai</w:t>
            </w:r>
            <w:r w:rsidRPr="00C421EA">
              <w:rPr>
                <w:rFonts w:ascii="Times New Roman" w:hAnsi="Times New Roman" w:cs="Times New Roman"/>
                <w:bCs/>
                <w:spacing w:val="-12"/>
                <w:sz w:val="26"/>
                <w:szCs w:val="26"/>
                <w:lang w:val="en-US"/>
              </w:rPr>
              <w:t>, TP. Hà Nội</w:t>
            </w:r>
          </w:p>
        </w:tc>
        <w:tc>
          <w:tcPr>
            <w:tcW w:w="7229" w:type="dxa"/>
            <w:vAlign w:val="center"/>
          </w:tcPr>
          <w:p w14:paraId="6686BD53"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phường: </w:t>
            </w:r>
            <w:r w:rsidRPr="00C421EA">
              <w:rPr>
                <w:rFonts w:ascii="Times New Roman" w:hAnsi="Times New Roman" w:cs="Times New Roman"/>
                <w:bCs/>
                <w:sz w:val="26"/>
                <w:szCs w:val="26"/>
              </w:rPr>
              <w:t>Lĩnh Nam, Hoàng Mai, Vĩnh Hưng, Tương Mai, Định</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Công, Hoàng Liệt, Yên Sở</w:t>
            </w:r>
            <w:r w:rsidRPr="00C421EA">
              <w:rPr>
                <w:rFonts w:ascii="Times New Roman" w:hAnsi="Times New Roman" w:cs="Times New Roman"/>
                <w:bCs/>
                <w:sz w:val="26"/>
                <w:szCs w:val="26"/>
                <w:lang w:val="en-US"/>
              </w:rPr>
              <w:t xml:space="preserve">. </w:t>
            </w:r>
          </w:p>
          <w:p w14:paraId="5A1A1156"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Hoàng Mai</w:t>
            </w:r>
            <w:r w:rsidRPr="00C421EA">
              <w:rPr>
                <w:rFonts w:ascii="Times New Roman" w:hAnsi="Times New Roman" w:cs="Times New Roman"/>
                <w:bCs/>
                <w:sz w:val="26"/>
                <w:szCs w:val="26"/>
              </w:rPr>
              <w:t xml:space="preserve">) </w:t>
            </w:r>
            <w:r w:rsidRPr="00C421EA">
              <w:rPr>
                <w:rFonts w:ascii="Times New Roman" w:hAnsi="Times New Roman" w:cs="Times New Roman"/>
                <w:bCs/>
                <w:sz w:val="26"/>
                <w:szCs w:val="26"/>
                <w:lang w:val="en-US"/>
              </w:rPr>
              <w:t xml:space="preserve">gồm </w:t>
            </w:r>
            <w:r w:rsidRPr="00C421EA">
              <w:rPr>
                <w:rFonts w:ascii="Times New Roman" w:hAnsi="Times New Roman" w:cs="Times New Roman"/>
                <w:bCs/>
                <w:sz w:val="26"/>
                <w:szCs w:val="26"/>
              </w:rPr>
              <w:t>07 phường: Lĩnh Nam, Hoàng Mai, Vĩnh Hưng, Tương Mai, Định</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Công, Hoàng Liệt, Yên Sở</w:t>
            </w:r>
            <w:r w:rsidRPr="00C421EA">
              <w:rPr>
                <w:rFonts w:ascii="Times New Roman" w:hAnsi="Times New Roman" w:cs="Times New Roman"/>
                <w:bCs/>
                <w:sz w:val="26"/>
                <w:szCs w:val="26"/>
                <w:lang w:val="en-US"/>
              </w:rPr>
              <w:t>.</w:t>
            </w:r>
          </w:p>
          <w:p w14:paraId="3517F792"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73816205" w14:textId="77777777" w:rsidR="00E91D19" w:rsidRPr="0009666B" w:rsidRDefault="00E91D19" w:rsidP="0009666B">
            <w:pPr>
              <w:pStyle w:val="TableParagraph"/>
              <w:spacing w:before="60" w:after="60"/>
              <w:ind w:right="282" w:firstLine="198"/>
              <w:jc w:val="center"/>
              <w:rPr>
                <w:i/>
                <w:sz w:val="28"/>
                <w:szCs w:val="28"/>
              </w:rPr>
            </w:pPr>
          </w:p>
        </w:tc>
      </w:tr>
      <w:tr w:rsidR="00E91D19" w:rsidRPr="0009666B" w14:paraId="5484DF45" w14:textId="77777777" w:rsidTr="007E3DC8">
        <w:trPr>
          <w:cantSplit/>
          <w:trHeight w:val="2960"/>
        </w:trPr>
        <w:tc>
          <w:tcPr>
            <w:tcW w:w="573" w:type="dxa"/>
            <w:vAlign w:val="center"/>
          </w:tcPr>
          <w:p w14:paraId="4B7C9A95" w14:textId="77777777" w:rsidR="00E91D19" w:rsidRPr="00C421EA" w:rsidRDefault="00E91D19" w:rsidP="00C421EA">
            <w:pPr>
              <w:pStyle w:val="TableParagraph"/>
              <w:spacing w:before="60" w:after="60"/>
              <w:ind w:firstLine="57"/>
              <w:jc w:val="center"/>
              <w:rPr>
                <w:b/>
                <w:bCs/>
                <w:color w:val="000000"/>
                <w:sz w:val="26"/>
                <w:szCs w:val="26"/>
                <w:lang w:val="en-US"/>
              </w:rPr>
            </w:pPr>
            <w:r w:rsidRPr="00C421EA">
              <w:rPr>
                <w:b/>
                <w:bCs/>
                <w:color w:val="000000"/>
                <w:sz w:val="26"/>
                <w:szCs w:val="26"/>
                <w:lang w:val="en-US"/>
              </w:rPr>
              <w:t>9</w:t>
            </w:r>
          </w:p>
        </w:tc>
        <w:tc>
          <w:tcPr>
            <w:tcW w:w="2121" w:type="dxa"/>
            <w:vMerge w:val="restart"/>
            <w:vAlign w:val="center"/>
          </w:tcPr>
          <w:p w14:paraId="06432B23"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5</w:t>
            </w:r>
          </w:p>
        </w:tc>
        <w:tc>
          <w:tcPr>
            <w:tcW w:w="2967" w:type="dxa"/>
            <w:tcBorders>
              <w:top w:val="single" w:sz="4" w:space="0" w:color="auto"/>
            </w:tcBorders>
            <w:vAlign w:val="center"/>
          </w:tcPr>
          <w:p w14:paraId="59DA8B7F"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3026604D" w14:textId="77777777" w:rsidR="00E91D19" w:rsidRPr="00C421EA" w:rsidRDefault="00E91D19" w:rsidP="00C421EA">
            <w:pPr>
              <w:spacing w:before="60" w:after="60" w:line="240" w:lineRule="auto"/>
              <w:ind w:left="101" w:right="142"/>
              <w:rPr>
                <w:rFonts w:ascii="Times New Roman" w:hAnsi="Times New Roman" w:cs="Times New Roman"/>
                <w:b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 xml:space="preserve">Khu C Khu liên cơ quan, phường </w:t>
            </w:r>
            <w:r w:rsidRPr="00C421EA">
              <w:rPr>
                <w:rFonts w:ascii="Times New Roman" w:hAnsi="Times New Roman" w:cs="Times New Roman"/>
                <w:bCs/>
                <w:sz w:val="26"/>
                <w:szCs w:val="26"/>
                <w:lang w:val="en-US"/>
              </w:rPr>
              <w:t>Tây Tựu, TP. Hà Nội</w:t>
            </w:r>
          </w:p>
          <w:p w14:paraId="4B4949A8"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559B8A25"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Thủ tục hành chính không phụ thuộc vào địa giới hành chính, thuộc thẩm quyền giải quyết của UBND phường:</w:t>
            </w:r>
            <w:r w:rsidRPr="00C421EA">
              <w:rPr>
                <w:rFonts w:ascii="Times New Roman" w:hAnsi="Times New Roman" w:cs="Times New Roman"/>
                <w:bCs/>
                <w:sz w:val="26"/>
                <w:szCs w:val="26"/>
              </w:rPr>
              <w:t xml:space="preserve"> Tây</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Tựu,</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Phú</w:t>
            </w:r>
            <w:r w:rsidRPr="00C421EA">
              <w:rPr>
                <w:rFonts w:ascii="Times New Roman" w:hAnsi="Times New Roman" w:cs="Times New Roman"/>
                <w:bCs/>
                <w:spacing w:val="76"/>
                <w:sz w:val="26"/>
                <w:szCs w:val="26"/>
              </w:rPr>
              <w:t xml:space="preserve"> </w:t>
            </w:r>
            <w:r w:rsidRPr="00C421EA">
              <w:rPr>
                <w:rFonts w:ascii="Times New Roman" w:hAnsi="Times New Roman" w:cs="Times New Roman"/>
                <w:bCs/>
                <w:sz w:val="26"/>
                <w:szCs w:val="26"/>
              </w:rPr>
              <w:t>Diễn, Đông Ngạc, Thượng Cát</w:t>
            </w:r>
            <w:r w:rsidRPr="00C421EA">
              <w:rPr>
                <w:rFonts w:ascii="Times New Roman" w:hAnsi="Times New Roman" w:cs="Times New Roman"/>
                <w:bCs/>
                <w:sz w:val="26"/>
                <w:szCs w:val="26"/>
                <w:lang w:val="en-US"/>
              </w:rPr>
              <w:t>.</w:t>
            </w:r>
          </w:p>
          <w:p w14:paraId="4B0F9EA8"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Bắc Từ Liêm) gồm </w:t>
            </w:r>
            <w:r w:rsidRPr="00C421EA">
              <w:rPr>
                <w:rFonts w:ascii="Times New Roman" w:hAnsi="Times New Roman" w:cs="Times New Roman"/>
                <w:bCs/>
                <w:sz w:val="26"/>
                <w:szCs w:val="26"/>
              </w:rPr>
              <w:t>04</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phường:</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Tây</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Tựu,</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Phú</w:t>
            </w:r>
            <w:r w:rsidRPr="00C421EA">
              <w:rPr>
                <w:rFonts w:ascii="Times New Roman" w:hAnsi="Times New Roman" w:cs="Times New Roman"/>
                <w:bCs/>
                <w:spacing w:val="76"/>
                <w:sz w:val="26"/>
                <w:szCs w:val="26"/>
              </w:rPr>
              <w:t xml:space="preserve"> </w:t>
            </w:r>
            <w:r w:rsidRPr="00C421EA">
              <w:rPr>
                <w:rFonts w:ascii="Times New Roman" w:hAnsi="Times New Roman" w:cs="Times New Roman"/>
                <w:bCs/>
                <w:sz w:val="26"/>
                <w:szCs w:val="26"/>
              </w:rPr>
              <w:t>Diễn, Đông Ngạc, Thượng Cát</w:t>
            </w:r>
            <w:r w:rsidRPr="00C421EA">
              <w:rPr>
                <w:rFonts w:ascii="Times New Roman" w:hAnsi="Times New Roman" w:cs="Times New Roman"/>
                <w:bCs/>
                <w:sz w:val="26"/>
                <w:szCs w:val="26"/>
                <w:lang w:val="en-US"/>
              </w:rPr>
              <w:t>.</w:t>
            </w:r>
          </w:p>
          <w:p w14:paraId="31467E7B" w14:textId="77777777" w:rsidR="00E91D19" w:rsidRPr="00C421EA" w:rsidRDefault="00E91D19" w:rsidP="00C421EA">
            <w:pPr>
              <w:pStyle w:val="ListParagraph"/>
              <w:spacing w:before="60" w:after="60"/>
              <w:ind w:left="141" w:right="132" w:firstLine="141"/>
              <w:rPr>
                <w:bCs/>
                <w:sz w:val="26"/>
                <w:szCs w:val="26"/>
                <w:lang w:val="en-US"/>
              </w:rPr>
            </w:pPr>
            <w:r w:rsidRPr="00C421EA">
              <w:rPr>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0DDD2E27" w14:textId="77777777" w:rsidR="00E91D19" w:rsidRPr="0009666B" w:rsidRDefault="00E91D19" w:rsidP="0009666B">
            <w:pPr>
              <w:pStyle w:val="TableParagraph"/>
              <w:spacing w:before="60" w:after="60"/>
              <w:ind w:left="140" w:right="159" w:firstLine="58"/>
              <w:jc w:val="center"/>
              <w:rPr>
                <w:color w:val="000000"/>
                <w:sz w:val="28"/>
                <w:szCs w:val="28"/>
                <w:lang w:val="en-US"/>
              </w:rPr>
            </w:pPr>
          </w:p>
          <w:p w14:paraId="3298D7CD" w14:textId="77777777" w:rsidR="00E91D19" w:rsidRPr="0009666B" w:rsidRDefault="00E91D19" w:rsidP="0009666B">
            <w:pPr>
              <w:pStyle w:val="TableParagraph"/>
              <w:spacing w:before="60" w:after="60"/>
              <w:ind w:left="140" w:right="159" w:firstLine="58"/>
              <w:jc w:val="center"/>
              <w:rPr>
                <w:color w:val="000000"/>
                <w:sz w:val="28"/>
                <w:szCs w:val="28"/>
                <w:lang w:val="en-US"/>
              </w:rPr>
            </w:pPr>
          </w:p>
          <w:p w14:paraId="786EFA4A" w14:textId="0473CCBD" w:rsidR="00E91D19" w:rsidRPr="0009666B" w:rsidRDefault="003A0C54" w:rsidP="0009666B">
            <w:pPr>
              <w:pStyle w:val="TableParagraph"/>
              <w:spacing w:before="60" w:after="60"/>
              <w:ind w:left="140" w:right="159" w:firstLine="58"/>
              <w:jc w:val="center"/>
              <w:rPr>
                <w:i/>
                <w:sz w:val="28"/>
                <w:szCs w:val="28"/>
              </w:rPr>
            </w:pPr>
            <w:r w:rsidRPr="0009666B">
              <w:rPr>
                <w:b/>
                <w:bCs/>
                <w:sz w:val="28"/>
                <w:szCs w:val="28"/>
                <w:lang w:val="en-US"/>
              </w:rPr>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2605</w:t>
            </w:r>
          </w:p>
        </w:tc>
      </w:tr>
      <w:tr w:rsidR="00E91D19" w:rsidRPr="0009666B" w14:paraId="41ADE26B" w14:textId="77777777" w:rsidTr="007E3DC8">
        <w:trPr>
          <w:cantSplit/>
          <w:trHeight w:val="2960"/>
        </w:trPr>
        <w:tc>
          <w:tcPr>
            <w:tcW w:w="573" w:type="dxa"/>
            <w:vAlign w:val="center"/>
          </w:tcPr>
          <w:p w14:paraId="0876339C" w14:textId="77777777" w:rsidR="00E91D19" w:rsidRPr="00C421EA" w:rsidRDefault="00E91D19" w:rsidP="00C421EA">
            <w:pPr>
              <w:pStyle w:val="TableParagraph"/>
              <w:spacing w:before="60" w:after="60"/>
              <w:ind w:firstLine="57"/>
              <w:jc w:val="center"/>
              <w:rPr>
                <w:b/>
                <w:bCs/>
                <w:color w:val="000000"/>
                <w:sz w:val="26"/>
                <w:szCs w:val="26"/>
              </w:rPr>
            </w:pPr>
            <w:r w:rsidRPr="00C421EA">
              <w:rPr>
                <w:b/>
                <w:bCs/>
                <w:color w:val="000000"/>
                <w:sz w:val="26"/>
                <w:szCs w:val="26"/>
              </w:rPr>
              <w:t>10</w:t>
            </w:r>
          </w:p>
        </w:tc>
        <w:tc>
          <w:tcPr>
            <w:tcW w:w="2121" w:type="dxa"/>
            <w:vMerge/>
            <w:vAlign w:val="center"/>
          </w:tcPr>
          <w:p w14:paraId="39A69D79"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47F3EE78"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74103E51"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lang w:val="en-US"/>
              </w:rPr>
              <w:t>S</w:t>
            </w:r>
            <w:r w:rsidRPr="00C421EA">
              <w:rPr>
                <w:rFonts w:ascii="Times New Roman" w:hAnsi="Times New Roman" w:cs="Times New Roman"/>
                <w:bCs/>
                <w:sz w:val="26"/>
                <w:szCs w:val="26"/>
              </w:rPr>
              <w:t>ố 1 Huy Du, phường Từ Liêm</w:t>
            </w:r>
            <w:r w:rsidRPr="00C421EA">
              <w:rPr>
                <w:rFonts w:ascii="Times New Roman" w:hAnsi="Times New Roman" w:cs="Times New Roman"/>
                <w:bCs/>
                <w:sz w:val="26"/>
                <w:szCs w:val="26"/>
                <w:lang w:val="en-US"/>
              </w:rPr>
              <w:t>, TP. Hà Nội</w:t>
            </w:r>
          </w:p>
        </w:tc>
        <w:tc>
          <w:tcPr>
            <w:tcW w:w="7229" w:type="dxa"/>
            <w:vAlign w:val="center"/>
          </w:tcPr>
          <w:p w14:paraId="2E33A9A1"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Thủ tục hành chính không phụ thuộc vào địa giới hành chính, thuộc thẩm quyền giải quyết của UBND phường:</w:t>
            </w:r>
            <w:r w:rsidRPr="00C421EA">
              <w:rPr>
                <w:rFonts w:ascii="Times New Roman" w:hAnsi="Times New Roman" w:cs="Times New Roman"/>
                <w:bCs/>
                <w:sz w:val="26"/>
                <w:szCs w:val="26"/>
              </w:rPr>
              <w:t xml:space="preserve"> Từ Liêm, Xuân Phương, Tây Mỗ, Đại Mỗ</w:t>
            </w:r>
            <w:r w:rsidRPr="00C421EA">
              <w:rPr>
                <w:rFonts w:ascii="Times New Roman" w:hAnsi="Times New Roman" w:cs="Times New Roman"/>
                <w:bCs/>
                <w:sz w:val="26"/>
                <w:szCs w:val="26"/>
                <w:lang w:val="en-US"/>
              </w:rPr>
              <w:t>.</w:t>
            </w:r>
          </w:p>
          <w:p w14:paraId="0EFF573D"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Nam Từ Liêm) gồm </w:t>
            </w:r>
            <w:r w:rsidRPr="00C421EA">
              <w:rPr>
                <w:rFonts w:ascii="Times New Roman" w:hAnsi="Times New Roman" w:cs="Times New Roman"/>
                <w:bCs/>
                <w:sz w:val="26"/>
                <w:szCs w:val="26"/>
              </w:rPr>
              <w:t>04</w:t>
            </w:r>
            <w:r w:rsidRPr="00C421EA">
              <w:rPr>
                <w:rFonts w:ascii="Times New Roman" w:hAnsi="Times New Roman" w:cs="Times New Roman"/>
                <w:bCs/>
                <w:sz w:val="26"/>
                <w:szCs w:val="26"/>
                <w:lang w:val="en-US"/>
              </w:rPr>
              <w:t xml:space="preserve"> </w:t>
            </w:r>
            <w:r w:rsidRPr="00C421EA">
              <w:rPr>
                <w:rFonts w:ascii="Times New Roman" w:hAnsi="Times New Roman" w:cs="Times New Roman"/>
                <w:bCs/>
                <w:sz w:val="26"/>
                <w:szCs w:val="26"/>
              </w:rPr>
              <w:t>phường:</w:t>
            </w:r>
            <w:r w:rsidRPr="00C421EA">
              <w:rPr>
                <w:rFonts w:ascii="Times New Roman" w:hAnsi="Times New Roman" w:cs="Times New Roman"/>
                <w:bCs/>
                <w:sz w:val="26"/>
                <w:szCs w:val="26"/>
                <w:lang w:val="en-US"/>
              </w:rPr>
              <w:t xml:space="preserve"> </w:t>
            </w:r>
            <w:r w:rsidRPr="00C421EA">
              <w:rPr>
                <w:rFonts w:ascii="Times New Roman" w:hAnsi="Times New Roman" w:cs="Times New Roman"/>
                <w:bCs/>
                <w:sz w:val="26"/>
                <w:szCs w:val="26"/>
              </w:rPr>
              <w:t>Từ Liêm, Xuân Phương, Tây Mỗ, Đại Mỗ</w:t>
            </w:r>
            <w:r w:rsidRPr="00C421EA">
              <w:rPr>
                <w:rFonts w:ascii="Times New Roman" w:hAnsi="Times New Roman" w:cs="Times New Roman"/>
                <w:bCs/>
                <w:sz w:val="26"/>
                <w:szCs w:val="26"/>
                <w:lang w:val="en-US"/>
              </w:rPr>
              <w:t>.</w:t>
            </w:r>
          </w:p>
          <w:p w14:paraId="74C27927"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63AEBDA2" w14:textId="77777777" w:rsidR="00E91D19" w:rsidRPr="0009666B" w:rsidRDefault="00E91D19" w:rsidP="0009666B">
            <w:pPr>
              <w:pStyle w:val="TableParagraph"/>
              <w:spacing w:before="60" w:after="60"/>
              <w:ind w:right="282" w:firstLine="198"/>
              <w:jc w:val="center"/>
              <w:rPr>
                <w:b/>
                <w:spacing w:val="-6"/>
                <w:sz w:val="28"/>
                <w:szCs w:val="28"/>
              </w:rPr>
            </w:pPr>
          </w:p>
        </w:tc>
      </w:tr>
      <w:tr w:rsidR="00E91D19" w:rsidRPr="0009666B" w14:paraId="13A6C377" w14:textId="77777777" w:rsidTr="007E3DC8">
        <w:trPr>
          <w:cantSplit/>
          <w:trHeight w:val="2960"/>
        </w:trPr>
        <w:tc>
          <w:tcPr>
            <w:tcW w:w="573" w:type="dxa"/>
            <w:vAlign w:val="center"/>
          </w:tcPr>
          <w:p w14:paraId="46D3F24C" w14:textId="77777777" w:rsidR="00E91D19" w:rsidRPr="00C421EA" w:rsidRDefault="00E91D19" w:rsidP="00C421EA">
            <w:pPr>
              <w:pStyle w:val="TableParagraph"/>
              <w:spacing w:before="60" w:after="60"/>
              <w:ind w:firstLine="57"/>
              <w:jc w:val="center"/>
              <w:rPr>
                <w:b/>
                <w:bCs/>
                <w:color w:val="000000"/>
                <w:sz w:val="26"/>
                <w:szCs w:val="26"/>
              </w:rPr>
            </w:pPr>
            <w:r w:rsidRPr="00C421EA">
              <w:rPr>
                <w:b/>
                <w:bCs/>
                <w:color w:val="000000"/>
                <w:sz w:val="26"/>
                <w:szCs w:val="26"/>
              </w:rPr>
              <w:lastRenderedPageBreak/>
              <w:t>11</w:t>
            </w:r>
          </w:p>
        </w:tc>
        <w:tc>
          <w:tcPr>
            <w:tcW w:w="2121" w:type="dxa"/>
            <w:vMerge w:val="restart"/>
            <w:vAlign w:val="center"/>
          </w:tcPr>
          <w:p w14:paraId="4C0315C4"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6</w:t>
            </w:r>
          </w:p>
        </w:tc>
        <w:tc>
          <w:tcPr>
            <w:tcW w:w="2967" w:type="dxa"/>
            <w:tcBorders>
              <w:top w:val="single" w:sz="4" w:space="0" w:color="auto"/>
            </w:tcBorders>
            <w:vAlign w:val="center"/>
          </w:tcPr>
          <w:p w14:paraId="2D66D6F9"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5D51CEF8" w14:textId="77777777" w:rsidR="00E91D19" w:rsidRPr="00C421EA" w:rsidRDefault="00E91D19" w:rsidP="00C421EA">
            <w:pPr>
              <w:spacing w:before="60" w:after="60" w:line="240" w:lineRule="auto"/>
              <w:ind w:left="101" w:right="142"/>
              <w:rPr>
                <w:rFonts w:ascii="Times New Roman" w:hAnsi="Times New Roman" w:cs="Times New Roman"/>
                <w:b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Trụ sở Khu Liên cơ quan, số 3 phố Vạn Hạnh, Long Biên</w:t>
            </w:r>
            <w:r w:rsidRPr="00C421EA">
              <w:rPr>
                <w:rFonts w:ascii="Times New Roman" w:hAnsi="Times New Roman" w:cs="Times New Roman"/>
                <w:bCs/>
                <w:sz w:val="26"/>
                <w:szCs w:val="26"/>
                <w:lang w:val="en-US"/>
              </w:rPr>
              <w:t>, TP. Hà Nội.</w:t>
            </w:r>
          </w:p>
          <w:p w14:paraId="267DE8FF"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47603D80"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phường: </w:t>
            </w:r>
            <w:r w:rsidRPr="00C421EA">
              <w:rPr>
                <w:rFonts w:ascii="Times New Roman" w:hAnsi="Times New Roman" w:cs="Times New Roman"/>
                <w:bCs/>
                <w:sz w:val="26"/>
                <w:szCs w:val="26"/>
              </w:rPr>
              <w:t>Long</w:t>
            </w:r>
            <w:r w:rsidRPr="00C421EA">
              <w:rPr>
                <w:rFonts w:ascii="Times New Roman" w:hAnsi="Times New Roman" w:cs="Times New Roman"/>
                <w:bCs/>
                <w:spacing w:val="-5"/>
                <w:sz w:val="26"/>
                <w:szCs w:val="26"/>
              </w:rPr>
              <w:t xml:space="preserve"> </w:t>
            </w:r>
            <w:r w:rsidRPr="00C421EA">
              <w:rPr>
                <w:rFonts w:ascii="Times New Roman" w:hAnsi="Times New Roman" w:cs="Times New Roman"/>
                <w:bCs/>
                <w:sz w:val="26"/>
                <w:szCs w:val="26"/>
              </w:rPr>
              <w:t>Biên,</w:t>
            </w:r>
            <w:r w:rsidRPr="00C421EA">
              <w:rPr>
                <w:rFonts w:ascii="Times New Roman" w:hAnsi="Times New Roman" w:cs="Times New Roman"/>
                <w:bCs/>
                <w:spacing w:val="-5"/>
                <w:sz w:val="26"/>
                <w:szCs w:val="26"/>
              </w:rPr>
              <w:t xml:space="preserve"> </w:t>
            </w:r>
            <w:r w:rsidRPr="00C421EA">
              <w:rPr>
                <w:rFonts w:ascii="Times New Roman" w:hAnsi="Times New Roman" w:cs="Times New Roman"/>
                <w:bCs/>
                <w:sz w:val="26"/>
                <w:szCs w:val="26"/>
              </w:rPr>
              <w:t>Bồ</w:t>
            </w:r>
            <w:r w:rsidRPr="00C421EA">
              <w:rPr>
                <w:rFonts w:ascii="Times New Roman" w:hAnsi="Times New Roman" w:cs="Times New Roman"/>
                <w:bCs/>
                <w:spacing w:val="-4"/>
                <w:sz w:val="26"/>
                <w:szCs w:val="26"/>
              </w:rPr>
              <w:t xml:space="preserve"> </w:t>
            </w:r>
            <w:r w:rsidRPr="00C421EA">
              <w:rPr>
                <w:rFonts w:ascii="Times New Roman" w:hAnsi="Times New Roman" w:cs="Times New Roman"/>
                <w:bCs/>
                <w:sz w:val="26"/>
                <w:szCs w:val="26"/>
              </w:rPr>
              <w:t>Đề,</w:t>
            </w:r>
            <w:r w:rsidRPr="00C421EA">
              <w:rPr>
                <w:rFonts w:ascii="Times New Roman" w:hAnsi="Times New Roman" w:cs="Times New Roman"/>
                <w:bCs/>
                <w:spacing w:val="-5"/>
                <w:sz w:val="26"/>
                <w:szCs w:val="26"/>
              </w:rPr>
              <w:t xml:space="preserve"> </w:t>
            </w:r>
            <w:r w:rsidRPr="00C421EA">
              <w:rPr>
                <w:rFonts w:ascii="Times New Roman" w:hAnsi="Times New Roman" w:cs="Times New Roman"/>
                <w:bCs/>
                <w:spacing w:val="-4"/>
                <w:sz w:val="26"/>
                <w:szCs w:val="26"/>
              </w:rPr>
              <w:t>Việt</w:t>
            </w:r>
            <w:r w:rsidRPr="00C421EA">
              <w:rPr>
                <w:rFonts w:ascii="Times New Roman" w:hAnsi="Times New Roman" w:cs="Times New Roman"/>
                <w:bCs/>
                <w:spacing w:val="-4"/>
                <w:sz w:val="26"/>
                <w:szCs w:val="26"/>
                <w:lang w:val="en-US"/>
              </w:rPr>
              <w:t xml:space="preserve"> </w:t>
            </w:r>
            <w:r w:rsidRPr="00C421EA">
              <w:rPr>
                <w:rFonts w:ascii="Times New Roman" w:hAnsi="Times New Roman" w:cs="Times New Roman"/>
                <w:bCs/>
                <w:sz w:val="26"/>
                <w:szCs w:val="26"/>
              </w:rPr>
              <w:t>Hưng,</w:t>
            </w:r>
            <w:r w:rsidRPr="00C421EA">
              <w:rPr>
                <w:rFonts w:ascii="Times New Roman" w:hAnsi="Times New Roman" w:cs="Times New Roman"/>
                <w:bCs/>
                <w:spacing w:val="-6"/>
                <w:sz w:val="26"/>
                <w:szCs w:val="26"/>
              </w:rPr>
              <w:t xml:space="preserve"> </w:t>
            </w:r>
            <w:r w:rsidRPr="00C421EA">
              <w:rPr>
                <w:rFonts w:ascii="Times New Roman" w:hAnsi="Times New Roman" w:cs="Times New Roman"/>
                <w:bCs/>
                <w:sz w:val="26"/>
                <w:szCs w:val="26"/>
              </w:rPr>
              <w:t>Phúc</w:t>
            </w:r>
            <w:r w:rsidRPr="00C421EA">
              <w:rPr>
                <w:rFonts w:ascii="Times New Roman" w:hAnsi="Times New Roman" w:cs="Times New Roman"/>
                <w:bCs/>
                <w:spacing w:val="-6"/>
                <w:sz w:val="26"/>
                <w:szCs w:val="26"/>
              </w:rPr>
              <w:t xml:space="preserve"> </w:t>
            </w:r>
            <w:r w:rsidRPr="00C421EA">
              <w:rPr>
                <w:rFonts w:ascii="Times New Roman" w:hAnsi="Times New Roman" w:cs="Times New Roman"/>
                <w:bCs/>
                <w:spacing w:val="-5"/>
                <w:sz w:val="26"/>
                <w:szCs w:val="26"/>
              </w:rPr>
              <w:t>Lợi</w:t>
            </w:r>
            <w:r w:rsidRPr="00C421EA">
              <w:rPr>
                <w:rFonts w:ascii="Times New Roman" w:hAnsi="Times New Roman" w:cs="Times New Roman"/>
                <w:bCs/>
                <w:spacing w:val="-5"/>
                <w:sz w:val="26"/>
                <w:szCs w:val="26"/>
                <w:lang w:val="en-US"/>
              </w:rPr>
              <w:t>.</w:t>
            </w:r>
          </w:p>
          <w:p w14:paraId="5224408C"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Long Biên) gồm </w:t>
            </w:r>
            <w:r w:rsidRPr="00C421EA">
              <w:rPr>
                <w:rFonts w:ascii="Times New Roman" w:hAnsi="Times New Roman" w:cs="Times New Roman"/>
                <w:bCs/>
                <w:sz w:val="26"/>
                <w:szCs w:val="26"/>
              </w:rPr>
              <w:t>04</w:t>
            </w:r>
            <w:r w:rsidRPr="00C421EA">
              <w:rPr>
                <w:rFonts w:ascii="Times New Roman" w:hAnsi="Times New Roman" w:cs="Times New Roman"/>
                <w:bCs/>
                <w:spacing w:val="-5"/>
                <w:sz w:val="26"/>
                <w:szCs w:val="26"/>
              </w:rPr>
              <w:t xml:space="preserve"> </w:t>
            </w:r>
            <w:r w:rsidRPr="00C421EA">
              <w:rPr>
                <w:rFonts w:ascii="Times New Roman" w:hAnsi="Times New Roman" w:cs="Times New Roman"/>
                <w:bCs/>
                <w:sz w:val="26"/>
                <w:szCs w:val="26"/>
              </w:rPr>
              <w:t>phường:</w:t>
            </w:r>
            <w:r w:rsidRPr="00C421EA">
              <w:rPr>
                <w:rFonts w:ascii="Times New Roman" w:hAnsi="Times New Roman" w:cs="Times New Roman"/>
                <w:bCs/>
                <w:spacing w:val="-5"/>
                <w:sz w:val="26"/>
                <w:szCs w:val="26"/>
              </w:rPr>
              <w:t xml:space="preserve"> </w:t>
            </w:r>
            <w:r w:rsidRPr="00C421EA">
              <w:rPr>
                <w:rFonts w:ascii="Times New Roman" w:hAnsi="Times New Roman" w:cs="Times New Roman"/>
                <w:bCs/>
                <w:sz w:val="26"/>
                <w:szCs w:val="26"/>
              </w:rPr>
              <w:t>Long</w:t>
            </w:r>
            <w:r w:rsidRPr="00C421EA">
              <w:rPr>
                <w:rFonts w:ascii="Times New Roman" w:hAnsi="Times New Roman" w:cs="Times New Roman"/>
                <w:bCs/>
                <w:spacing w:val="-5"/>
                <w:sz w:val="26"/>
                <w:szCs w:val="26"/>
              </w:rPr>
              <w:t xml:space="preserve"> </w:t>
            </w:r>
            <w:r w:rsidRPr="00C421EA">
              <w:rPr>
                <w:rFonts w:ascii="Times New Roman" w:hAnsi="Times New Roman" w:cs="Times New Roman"/>
                <w:bCs/>
                <w:sz w:val="26"/>
                <w:szCs w:val="26"/>
              </w:rPr>
              <w:t>Biên,</w:t>
            </w:r>
            <w:r w:rsidRPr="00C421EA">
              <w:rPr>
                <w:rFonts w:ascii="Times New Roman" w:hAnsi="Times New Roman" w:cs="Times New Roman"/>
                <w:bCs/>
                <w:spacing w:val="-5"/>
                <w:sz w:val="26"/>
                <w:szCs w:val="26"/>
              </w:rPr>
              <w:t xml:space="preserve"> </w:t>
            </w:r>
            <w:r w:rsidRPr="00C421EA">
              <w:rPr>
                <w:rFonts w:ascii="Times New Roman" w:hAnsi="Times New Roman" w:cs="Times New Roman"/>
                <w:bCs/>
                <w:sz w:val="26"/>
                <w:szCs w:val="26"/>
              </w:rPr>
              <w:t>Bồ</w:t>
            </w:r>
            <w:r w:rsidRPr="00C421EA">
              <w:rPr>
                <w:rFonts w:ascii="Times New Roman" w:hAnsi="Times New Roman" w:cs="Times New Roman"/>
                <w:bCs/>
                <w:spacing w:val="-4"/>
                <w:sz w:val="26"/>
                <w:szCs w:val="26"/>
              </w:rPr>
              <w:t xml:space="preserve"> </w:t>
            </w:r>
            <w:r w:rsidRPr="00C421EA">
              <w:rPr>
                <w:rFonts w:ascii="Times New Roman" w:hAnsi="Times New Roman" w:cs="Times New Roman"/>
                <w:bCs/>
                <w:sz w:val="26"/>
                <w:szCs w:val="26"/>
              </w:rPr>
              <w:t>Đề,</w:t>
            </w:r>
            <w:r w:rsidRPr="00C421EA">
              <w:rPr>
                <w:rFonts w:ascii="Times New Roman" w:hAnsi="Times New Roman" w:cs="Times New Roman"/>
                <w:bCs/>
                <w:spacing w:val="-5"/>
                <w:sz w:val="26"/>
                <w:szCs w:val="26"/>
              </w:rPr>
              <w:t xml:space="preserve"> </w:t>
            </w:r>
            <w:r w:rsidRPr="00C421EA">
              <w:rPr>
                <w:rFonts w:ascii="Times New Roman" w:hAnsi="Times New Roman" w:cs="Times New Roman"/>
                <w:bCs/>
                <w:spacing w:val="-4"/>
                <w:sz w:val="26"/>
                <w:szCs w:val="26"/>
              </w:rPr>
              <w:t>Việt</w:t>
            </w:r>
            <w:r w:rsidRPr="00C421EA">
              <w:rPr>
                <w:rFonts w:ascii="Times New Roman" w:hAnsi="Times New Roman" w:cs="Times New Roman"/>
                <w:bCs/>
                <w:spacing w:val="-4"/>
                <w:sz w:val="26"/>
                <w:szCs w:val="26"/>
                <w:lang w:val="en-US"/>
              </w:rPr>
              <w:t xml:space="preserve"> </w:t>
            </w:r>
            <w:r w:rsidRPr="00C421EA">
              <w:rPr>
                <w:rFonts w:ascii="Times New Roman" w:hAnsi="Times New Roman" w:cs="Times New Roman"/>
                <w:bCs/>
                <w:sz w:val="26"/>
                <w:szCs w:val="26"/>
              </w:rPr>
              <w:t>Hưng,</w:t>
            </w:r>
            <w:r w:rsidRPr="00C421EA">
              <w:rPr>
                <w:rFonts w:ascii="Times New Roman" w:hAnsi="Times New Roman" w:cs="Times New Roman"/>
                <w:bCs/>
                <w:spacing w:val="-6"/>
                <w:sz w:val="26"/>
                <w:szCs w:val="26"/>
              </w:rPr>
              <w:t xml:space="preserve"> </w:t>
            </w:r>
            <w:r w:rsidRPr="00C421EA">
              <w:rPr>
                <w:rFonts w:ascii="Times New Roman" w:hAnsi="Times New Roman" w:cs="Times New Roman"/>
                <w:bCs/>
                <w:sz w:val="26"/>
                <w:szCs w:val="26"/>
              </w:rPr>
              <w:t>Phúc</w:t>
            </w:r>
            <w:r w:rsidRPr="00C421EA">
              <w:rPr>
                <w:rFonts w:ascii="Times New Roman" w:hAnsi="Times New Roman" w:cs="Times New Roman"/>
                <w:bCs/>
                <w:spacing w:val="-6"/>
                <w:sz w:val="26"/>
                <w:szCs w:val="26"/>
              </w:rPr>
              <w:t xml:space="preserve"> </w:t>
            </w:r>
            <w:r w:rsidRPr="00C421EA">
              <w:rPr>
                <w:rFonts w:ascii="Times New Roman" w:hAnsi="Times New Roman" w:cs="Times New Roman"/>
                <w:bCs/>
                <w:spacing w:val="-5"/>
                <w:sz w:val="26"/>
                <w:szCs w:val="26"/>
              </w:rPr>
              <w:t>Lợi</w:t>
            </w:r>
            <w:r w:rsidRPr="00C421EA">
              <w:rPr>
                <w:rFonts w:ascii="Times New Roman" w:hAnsi="Times New Roman" w:cs="Times New Roman"/>
                <w:bCs/>
                <w:spacing w:val="-5"/>
                <w:sz w:val="26"/>
                <w:szCs w:val="26"/>
                <w:lang w:val="en-US"/>
              </w:rPr>
              <w:t>.</w:t>
            </w:r>
          </w:p>
          <w:p w14:paraId="53CD2E06" w14:textId="77777777" w:rsidR="00E91D19" w:rsidRPr="00C421EA" w:rsidRDefault="00E91D19" w:rsidP="00C421EA">
            <w:pPr>
              <w:pStyle w:val="ListParagraph"/>
              <w:spacing w:before="60" w:after="60"/>
              <w:ind w:left="141" w:right="132" w:firstLine="141"/>
              <w:rPr>
                <w:bCs/>
                <w:sz w:val="26"/>
                <w:szCs w:val="26"/>
                <w:lang w:val="en-US"/>
              </w:rPr>
            </w:pPr>
            <w:r w:rsidRPr="00C421EA">
              <w:rPr>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016B7CFE" w14:textId="71703735" w:rsidR="00E91D19" w:rsidRPr="0009666B" w:rsidRDefault="00261730" w:rsidP="0009666B">
            <w:pPr>
              <w:pStyle w:val="TableParagraph"/>
              <w:spacing w:before="60" w:after="60"/>
              <w:ind w:left="140" w:right="282" w:firstLine="58"/>
              <w:jc w:val="center"/>
              <w:rPr>
                <w:b/>
                <w:sz w:val="28"/>
                <w:szCs w:val="28"/>
              </w:rPr>
            </w:pPr>
            <w:r w:rsidRPr="0009666B">
              <w:rPr>
                <w:b/>
                <w:bCs/>
                <w:sz w:val="28"/>
                <w:szCs w:val="28"/>
                <w:lang w:val="en-US"/>
              </w:rPr>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2806</w:t>
            </w:r>
          </w:p>
        </w:tc>
      </w:tr>
      <w:tr w:rsidR="00E91D19" w:rsidRPr="0009666B" w14:paraId="6CA98D50" w14:textId="77777777" w:rsidTr="007E3DC8">
        <w:trPr>
          <w:cantSplit/>
          <w:trHeight w:val="2960"/>
        </w:trPr>
        <w:tc>
          <w:tcPr>
            <w:tcW w:w="573" w:type="dxa"/>
            <w:vAlign w:val="center"/>
          </w:tcPr>
          <w:p w14:paraId="7FA55FA1" w14:textId="77777777" w:rsidR="00E91D19" w:rsidRPr="00C421EA" w:rsidRDefault="00E91D19" w:rsidP="00C421EA">
            <w:pPr>
              <w:pStyle w:val="TableParagraph"/>
              <w:spacing w:before="60" w:after="60"/>
              <w:ind w:firstLine="57"/>
              <w:jc w:val="center"/>
              <w:rPr>
                <w:b/>
                <w:bCs/>
                <w:color w:val="000000"/>
                <w:sz w:val="26"/>
                <w:szCs w:val="26"/>
              </w:rPr>
            </w:pPr>
            <w:r w:rsidRPr="00C421EA">
              <w:rPr>
                <w:b/>
                <w:bCs/>
                <w:color w:val="000000"/>
                <w:sz w:val="26"/>
                <w:szCs w:val="26"/>
              </w:rPr>
              <w:t>12</w:t>
            </w:r>
          </w:p>
        </w:tc>
        <w:tc>
          <w:tcPr>
            <w:tcW w:w="2121" w:type="dxa"/>
            <w:vMerge/>
            <w:vAlign w:val="center"/>
          </w:tcPr>
          <w:p w14:paraId="0652A00F"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2AD3255C"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014CFFF6"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 xml:space="preserve">Số 03 Thuận An, </w:t>
            </w:r>
            <w:r w:rsidRPr="00C421EA">
              <w:rPr>
                <w:rFonts w:ascii="Times New Roman" w:hAnsi="Times New Roman" w:cs="Times New Roman"/>
                <w:bCs/>
                <w:sz w:val="26"/>
                <w:szCs w:val="26"/>
                <w:lang w:val="en-US"/>
              </w:rPr>
              <w:t xml:space="preserve">xã </w:t>
            </w:r>
            <w:r w:rsidRPr="00C421EA">
              <w:rPr>
                <w:rFonts w:ascii="Times New Roman" w:hAnsi="Times New Roman" w:cs="Times New Roman"/>
                <w:bCs/>
                <w:sz w:val="26"/>
                <w:szCs w:val="26"/>
              </w:rPr>
              <w:t>Gia Lâm</w:t>
            </w:r>
            <w:r w:rsidRPr="00C421EA">
              <w:rPr>
                <w:rFonts w:ascii="Times New Roman" w:hAnsi="Times New Roman" w:cs="Times New Roman"/>
                <w:bCs/>
                <w:sz w:val="26"/>
                <w:szCs w:val="26"/>
                <w:lang w:val="en-US"/>
              </w:rPr>
              <w:t>, TP. Hà Nội</w:t>
            </w:r>
          </w:p>
        </w:tc>
        <w:tc>
          <w:tcPr>
            <w:tcW w:w="7229" w:type="dxa"/>
            <w:vAlign w:val="center"/>
          </w:tcPr>
          <w:p w14:paraId="02042310"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Gia</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Lâm,</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Thuận</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An,</w:t>
            </w:r>
            <w:r w:rsidRPr="00C421EA">
              <w:rPr>
                <w:rFonts w:ascii="Times New Roman" w:hAnsi="Times New Roman" w:cs="Times New Roman"/>
                <w:bCs/>
                <w:spacing w:val="79"/>
                <w:sz w:val="26"/>
                <w:szCs w:val="26"/>
              </w:rPr>
              <w:t xml:space="preserve"> </w:t>
            </w:r>
            <w:r w:rsidRPr="00C421EA">
              <w:rPr>
                <w:rFonts w:ascii="Times New Roman" w:hAnsi="Times New Roman" w:cs="Times New Roman"/>
                <w:bCs/>
                <w:sz w:val="26"/>
                <w:szCs w:val="26"/>
              </w:rPr>
              <w:t>Bát Tràng, Phù Đổng</w:t>
            </w:r>
            <w:r w:rsidRPr="00C421EA">
              <w:rPr>
                <w:rFonts w:ascii="Times New Roman" w:hAnsi="Times New Roman" w:cs="Times New Roman"/>
                <w:bCs/>
                <w:sz w:val="26"/>
                <w:szCs w:val="26"/>
                <w:lang w:val="en-US"/>
              </w:rPr>
              <w:t>.</w:t>
            </w:r>
          </w:p>
          <w:p w14:paraId="73C1D41C"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Gia Lâm) gồm </w:t>
            </w:r>
            <w:r w:rsidRPr="00C421EA">
              <w:rPr>
                <w:rFonts w:ascii="Times New Roman" w:hAnsi="Times New Roman" w:cs="Times New Roman"/>
                <w:bCs/>
                <w:sz w:val="26"/>
                <w:szCs w:val="26"/>
              </w:rPr>
              <w:t>04</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Gia</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Lâm,</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Thuận</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An,</w:t>
            </w:r>
            <w:r w:rsidRPr="00C421EA">
              <w:rPr>
                <w:rFonts w:ascii="Times New Roman" w:hAnsi="Times New Roman" w:cs="Times New Roman"/>
                <w:bCs/>
                <w:spacing w:val="79"/>
                <w:sz w:val="26"/>
                <w:szCs w:val="26"/>
              </w:rPr>
              <w:t xml:space="preserve"> </w:t>
            </w:r>
            <w:r w:rsidRPr="00C421EA">
              <w:rPr>
                <w:rFonts w:ascii="Times New Roman" w:hAnsi="Times New Roman" w:cs="Times New Roman"/>
                <w:bCs/>
                <w:sz w:val="26"/>
                <w:szCs w:val="26"/>
              </w:rPr>
              <w:t>Bát Tràng, Phù Đổng</w:t>
            </w:r>
            <w:r w:rsidRPr="00C421EA">
              <w:rPr>
                <w:rFonts w:ascii="Times New Roman" w:hAnsi="Times New Roman" w:cs="Times New Roman"/>
                <w:bCs/>
                <w:sz w:val="26"/>
                <w:szCs w:val="26"/>
                <w:lang w:val="en-US"/>
              </w:rPr>
              <w:t>.</w:t>
            </w:r>
          </w:p>
          <w:p w14:paraId="6DF31D75"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22BDF696" w14:textId="77777777" w:rsidR="00E91D19" w:rsidRPr="0009666B" w:rsidRDefault="00E91D19" w:rsidP="0009666B">
            <w:pPr>
              <w:pStyle w:val="TableParagraph"/>
              <w:spacing w:before="60" w:after="60"/>
              <w:ind w:right="282" w:firstLine="198"/>
              <w:jc w:val="center"/>
              <w:rPr>
                <w:b/>
                <w:sz w:val="28"/>
                <w:szCs w:val="28"/>
              </w:rPr>
            </w:pPr>
          </w:p>
        </w:tc>
      </w:tr>
      <w:tr w:rsidR="00E91D19" w:rsidRPr="0009666B" w14:paraId="02E65DAB" w14:textId="77777777" w:rsidTr="007E3DC8">
        <w:trPr>
          <w:cantSplit/>
          <w:trHeight w:val="2960"/>
        </w:trPr>
        <w:tc>
          <w:tcPr>
            <w:tcW w:w="573" w:type="dxa"/>
            <w:vAlign w:val="center"/>
          </w:tcPr>
          <w:p w14:paraId="3F9F3870" w14:textId="77777777" w:rsidR="00E91D19" w:rsidRPr="00C421EA" w:rsidRDefault="00E91D19" w:rsidP="00C421EA">
            <w:pPr>
              <w:pStyle w:val="TableParagraph"/>
              <w:spacing w:before="60" w:after="60"/>
              <w:ind w:firstLine="57"/>
              <w:jc w:val="center"/>
              <w:rPr>
                <w:b/>
                <w:bCs/>
                <w:color w:val="000000"/>
                <w:sz w:val="26"/>
                <w:szCs w:val="26"/>
              </w:rPr>
            </w:pPr>
            <w:r w:rsidRPr="00C421EA">
              <w:rPr>
                <w:b/>
                <w:bCs/>
                <w:color w:val="000000"/>
                <w:sz w:val="26"/>
                <w:szCs w:val="26"/>
              </w:rPr>
              <w:t>13</w:t>
            </w:r>
          </w:p>
        </w:tc>
        <w:tc>
          <w:tcPr>
            <w:tcW w:w="2121" w:type="dxa"/>
            <w:vMerge w:val="restart"/>
            <w:vAlign w:val="center"/>
          </w:tcPr>
          <w:p w14:paraId="5A44FCA0"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7</w:t>
            </w:r>
          </w:p>
        </w:tc>
        <w:tc>
          <w:tcPr>
            <w:tcW w:w="2967" w:type="dxa"/>
            <w:tcBorders>
              <w:top w:val="single" w:sz="4" w:space="0" w:color="auto"/>
            </w:tcBorders>
            <w:vAlign w:val="center"/>
          </w:tcPr>
          <w:p w14:paraId="239C5B19"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405F80CF" w14:textId="77777777" w:rsidR="00E91D19" w:rsidRPr="00C421EA" w:rsidRDefault="00E91D19" w:rsidP="00C421EA">
            <w:pPr>
              <w:spacing w:before="60" w:after="60" w:line="240" w:lineRule="auto"/>
              <w:ind w:left="101" w:right="142"/>
              <w:rPr>
                <w:rFonts w:ascii="Times New Roman" w:hAnsi="Times New Roman" w:cs="Times New Roman"/>
                <w:bCs/>
                <w:spacing w:val="-4"/>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pacing w:val="-4"/>
                <w:sz w:val="26"/>
                <w:szCs w:val="26"/>
              </w:rPr>
              <w:t>Số 02, phố Hà Cầu, phường Hà Đông</w:t>
            </w:r>
            <w:r w:rsidRPr="00C421EA">
              <w:rPr>
                <w:rFonts w:ascii="Times New Roman" w:hAnsi="Times New Roman" w:cs="Times New Roman"/>
                <w:bCs/>
                <w:spacing w:val="-4"/>
                <w:sz w:val="26"/>
                <w:szCs w:val="26"/>
                <w:lang w:val="en-US"/>
              </w:rPr>
              <w:t xml:space="preserve">, </w:t>
            </w:r>
            <w:r w:rsidRPr="00C421EA">
              <w:rPr>
                <w:rFonts w:ascii="Times New Roman" w:hAnsi="Times New Roman" w:cs="Times New Roman"/>
                <w:bCs/>
                <w:sz w:val="26"/>
                <w:szCs w:val="26"/>
                <w:lang w:val="en-US"/>
              </w:rPr>
              <w:t>TP. Hà Nội</w:t>
            </w:r>
          </w:p>
          <w:p w14:paraId="2ADD5DEA"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0968B640"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phường: </w:t>
            </w:r>
            <w:r w:rsidRPr="00C421EA">
              <w:rPr>
                <w:rFonts w:ascii="Times New Roman" w:hAnsi="Times New Roman" w:cs="Times New Roman"/>
                <w:bCs/>
                <w:sz w:val="26"/>
                <w:szCs w:val="26"/>
              </w:rPr>
              <w:t>Hà Đông,</w:t>
            </w:r>
            <w:r w:rsidRPr="00C421EA">
              <w:rPr>
                <w:rFonts w:ascii="Times New Roman" w:hAnsi="Times New Roman" w:cs="Times New Roman"/>
                <w:bCs/>
                <w:spacing w:val="26"/>
                <w:sz w:val="26"/>
                <w:szCs w:val="26"/>
              </w:rPr>
              <w:t xml:space="preserve"> </w:t>
            </w:r>
            <w:r w:rsidRPr="00C421EA">
              <w:rPr>
                <w:rFonts w:ascii="Times New Roman" w:hAnsi="Times New Roman" w:cs="Times New Roman"/>
                <w:bCs/>
                <w:sz w:val="26"/>
                <w:szCs w:val="26"/>
              </w:rPr>
              <w:t>Dương Nội, Yên Nghĩa, Phú Lương, Kiến Hưng</w:t>
            </w:r>
            <w:r w:rsidRPr="00C421EA">
              <w:rPr>
                <w:rFonts w:ascii="Times New Roman" w:hAnsi="Times New Roman" w:cs="Times New Roman"/>
                <w:bCs/>
                <w:sz w:val="26"/>
                <w:szCs w:val="26"/>
                <w:lang w:val="en-US"/>
              </w:rPr>
              <w:t>.</w:t>
            </w:r>
          </w:p>
          <w:p w14:paraId="1124595E"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Hà Đông) gồm </w:t>
            </w:r>
            <w:r w:rsidRPr="00C421EA">
              <w:rPr>
                <w:rFonts w:ascii="Times New Roman" w:hAnsi="Times New Roman" w:cs="Times New Roman"/>
                <w:bCs/>
                <w:sz w:val="26"/>
                <w:szCs w:val="26"/>
              </w:rPr>
              <w:t>05 phường: Hà Đông,</w:t>
            </w:r>
            <w:r w:rsidRPr="00C421EA">
              <w:rPr>
                <w:rFonts w:ascii="Times New Roman" w:hAnsi="Times New Roman" w:cs="Times New Roman"/>
                <w:bCs/>
                <w:spacing w:val="26"/>
                <w:sz w:val="26"/>
                <w:szCs w:val="26"/>
              </w:rPr>
              <w:t xml:space="preserve"> </w:t>
            </w:r>
            <w:r w:rsidRPr="00C421EA">
              <w:rPr>
                <w:rFonts w:ascii="Times New Roman" w:hAnsi="Times New Roman" w:cs="Times New Roman"/>
                <w:bCs/>
                <w:sz w:val="26"/>
                <w:szCs w:val="26"/>
              </w:rPr>
              <w:t>Dương Nội, Yên Nghĩa, Phú Lương, Kiến Hưng</w:t>
            </w:r>
          </w:p>
          <w:p w14:paraId="3A8533C1"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5FD8F177" w14:textId="77777777" w:rsidR="00E91D19" w:rsidRPr="0009666B" w:rsidRDefault="00E91D19" w:rsidP="0009666B">
            <w:pPr>
              <w:pStyle w:val="TableParagraph"/>
              <w:spacing w:before="60" w:after="60"/>
              <w:ind w:right="159"/>
              <w:jc w:val="center"/>
              <w:rPr>
                <w:color w:val="000000"/>
                <w:sz w:val="28"/>
                <w:szCs w:val="28"/>
                <w:lang w:val="en-US"/>
              </w:rPr>
            </w:pPr>
          </w:p>
          <w:p w14:paraId="425C5791" w14:textId="77777777" w:rsidR="00E91D19" w:rsidRPr="0009666B" w:rsidRDefault="00E91D19" w:rsidP="0009666B">
            <w:pPr>
              <w:pStyle w:val="TableParagraph"/>
              <w:spacing w:before="60" w:after="60"/>
              <w:ind w:left="140" w:right="159" w:firstLine="58"/>
              <w:jc w:val="center"/>
              <w:rPr>
                <w:color w:val="000000"/>
                <w:sz w:val="28"/>
                <w:szCs w:val="28"/>
                <w:lang w:val="en-US"/>
              </w:rPr>
            </w:pPr>
          </w:p>
          <w:p w14:paraId="4807B0C3" w14:textId="77777777" w:rsidR="00E91D19" w:rsidRPr="0009666B" w:rsidRDefault="00E91D19" w:rsidP="0009666B">
            <w:pPr>
              <w:pStyle w:val="TableParagraph"/>
              <w:spacing w:before="60" w:after="60"/>
              <w:ind w:left="140" w:right="159" w:firstLine="58"/>
              <w:jc w:val="center"/>
              <w:rPr>
                <w:color w:val="000000"/>
                <w:sz w:val="28"/>
                <w:szCs w:val="28"/>
                <w:lang w:val="en-US"/>
              </w:rPr>
            </w:pPr>
          </w:p>
          <w:p w14:paraId="59FB3902" w14:textId="77777777" w:rsidR="001955BB" w:rsidRDefault="001955BB" w:rsidP="0009666B">
            <w:pPr>
              <w:pStyle w:val="TableParagraph"/>
              <w:spacing w:before="60" w:after="60"/>
              <w:ind w:left="140" w:right="159" w:firstLine="58"/>
              <w:jc w:val="center"/>
              <w:rPr>
                <w:b/>
                <w:bCs/>
                <w:sz w:val="28"/>
                <w:szCs w:val="28"/>
                <w:lang w:val="en-US"/>
              </w:rPr>
            </w:pPr>
          </w:p>
          <w:p w14:paraId="09FBCEAD" w14:textId="77777777" w:rsidR="001955BB" w:rsidRDefault="001955BB" w:rsidP="0009666B">
            <w:pPr>
              <w:pStyle w:val="TableParagraph"/>
              <w:spacing w:before="60" w:after="60"/>
              <w:ind w:left="140" w:right="159" w:firstLine="58"/>
              <w:jc w:val="center"/>
              <w:rPr>
                <w:b/>
                <w:bCs/>
                <w:sz w:val="28"/>
                <w:szCs w:val="28"/>
                <w:lang w:val="en-US"/>
              </w:rPr>
            </w:pPr>
          </w:p>
          <w:p w14:paraId="2652814E" w14:textId="77777777" w:rsidR="001955BB" w:rsidRDefault="001955BB" w:rsidP="0009666B">
            <w:pPr>
              <w:pStyle w:val="TableParagraph"/>
              <w:spacing w:before="60" w:after="60"/>
              <w:ind w:left="140" w:right="159" w:firstLine="58"/>
              <w:jc w:val="center"/>
              <w:rPr>
                <w:b/>
                <w:bCs/>
                <w:sz w:val="28"/>
                <w:szCs w:val="28"/>
                <w:lang w:val="en-US"/>
              </w:rPr>
            </w:pPr>
          </w:p>
          <w:p w14:paraId="54675313" w14:textId="77777777" w:rsidR="001955BB" w:rsidRDefault="001955BB" w:rsidP="0009666B">
            <w:pPr>
              <w:pStyle w:val="TableParagraph"/>
              <w:spacing w:before="60" w:after="60"/>
              <w:ind w:left="140" w:right="159" w:firstLine="58"/>
              <w:jc w:val="center"/>
              <w:rPr>
                <w:b/>
                <w:bCs/>
                <w:sz w:val="28"/>
                <w:szCs w:val="28"/>
                <w:lang w:val="en-US"/>
              </w:rPr>
            </w:pPr>
          </w:p>
          <w:p w14:paraId="231F4D54" w14:textId="30C83DEC" w:rsidR="00E91D19" w:rsidRPr="0009666B" w:rsidRDefault="00261730" w:rsidP="0009666B">
            <w:pPr>
              <w:pStyle w:val="TableParagraph"/>
              <w:spacing w:before="60" w:after="60"/>
              <w:ind w:left="140" w:right="159" w:firstLine="58"/>
              <w:jc w:val="center"/>
              <w:rPr>
                <w:i/>
                <w:sz w:val="28"/>
                <w:szCs w:val="28"/>
              </w:rPr>
            </w:pPr>
            <w:r w:rsidRPr="0009666B">
              <w:rPr>
                <w:b/>
                <w:bCs/>
                <w:sz w:val="28"/>
                <w:szCs w:val="28"/>
                <w:lang w:val="en-US"/>
              </w:rPr>
              <w:lastRenderedPageBreak/>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1707</w:t>
            </w:r>
          </w:p>
        </w:tc>
      </w:tr>
      <w:tr w:rsidR="00E91D19" w:rsidRPr="0009666B" w14:paraId="0F7C8A69" w14:textId="77777777" w:rsidTr="007E3DC8">
        <w:trPr>
          <w:cantSplit/>
          <w:trHeight w:val="2960"/>
        </w:trPr>
        <w:tc>
          <w:tcPr>
            <w:tcW w:w="573" w:type="dxa"/>
            <w:vAlign w:val="center"/>
          </w:tcPr>
          <w:p w14:paraId="5AA42DE7" w14:textId="77777777" w:rsidR="00E91D19" w:rsidRPr="00C421EA" w:rsidRDefault="00E91D19" w:rsidP="00C421EA">
            <w:pPr>
              <w:pStyle w:val="TableParagraph"/>
              <w:spacing w:before="60" w:after="60"/>
              <w:ind w:firstLine="57"/>
              <w:jc w:val="center"/>
              <w:rPr>
                <w:b/>
                <w:bCs/>
                <w:color w:val="000000"/>
                <w:sz w:val="26"/>
                <w:szCs w:val="26"/>
              </w:rPr>
            </w:pPr>
            <w:r w:rsidRPr="00C421EA">
              <w:rPr>
                <w:b/>
                <w:bCs/>
                <w:color w:val="000000"/>
                <w:sz w:val="26"/>
                <w:szCs w:val="26"/>
              </w:rPr>
              <w:lastRenderedPageBreak/>
              <w:t>14</w:t>
            </w:r>
          </w:p>
        </w:tc>
        <w:tc>
          <w:tcPr>
            <w:tcW w:w="2121" w:type="dxa"/>
            <w:vMerge/>
            <w:vAlign w:val="center"/>
          </w:tcPr>
          <w:p w14:paraId="6781ED61"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7E7C99BF"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0D2329BA"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iCs/>
                <w:sz w:val="26"/>
                <w:szCs w:val="26"/>
                <w:lang w:val="en-US"/>
              </w:rPr>
              <w:t xml:space="preserve">Số </w:t>
            </w:r>
            <w:r w:rsidRPr="00C421EA">
              <w:rPr>
                <w:rFonts w:ascii="Times New Roman" w:hAnsi="Times New Roman" w:cs="Times New Roman"/>
                <w:sz w:val="26"/>
                <w:szCs w:val="26"/>
              </w:rPr>
              <w:t>1</w:t>
            </w:r>
            <w:r w:rsidRPr="00C421EA">
              <w:rPr>
                <w:rFonts w:ascii="Times New Roman" w:hAnsi="Times New Roman" w:cs="Times New Roman"/>
                <w:bCs/>
                <w:sz w:val="26"/>
                <w:szCs w:val="26"/>
              </w:rPr>
              <w:t xml:space="preserve">15 Khu Bắc Sơn, </w:t>
            </w:r>
            <w:r w:rsidRPr="00C421EA">
              <w:rPr>
                <w:rFonts w:ascii="Times New Roman" w:hAnsi="Times New Roman" w:cs="Times New Roman"/>
                <w:bCs/>
                <w:sz w:val="26"/>
                <w:szCs w:val="26"/>
                <w:lang w:val="en-US"/>
              </w:rPr>
              <w:t>phường</w:t>
            </w:r>
            <w:r w:rsidRPr="00C421EA">
              <w:rPr>
                <w:rFonts w:ascii="Times New Roman" w:hAnsi="Times New Roman" w:cs="Times New Roman"/>
                <w:bCs/>
                <w:sz w:val="26"/>
                <w:szCs w:val="26"/>
              </w:rPr>
              <w:t xml:space="preserve"> </w:t>
            </w:r>
            <w:r w:rsidRPr="00C421EA">
              <w:rPr>
                <w:rFonts w:ascii="Times New Roman" w:hAnsi="Times New Roman" w:cs="Times New Roman"/>
                <w:bCs/>
                <w:spacing w:val="-10"/>
                <w:sz w:val="26"/>
                <w:szCs w:val="26"/>
              </w:rPr>
              <w:t>Chương Mỹ</w:t>
            </w:r>
            <w:r w:rsidRPr="00C421EA">
              <w:rPr>
                <w:rFonts w:ascii="Times New Roman" w:hAnsi="Times New Roman" w:cs="Times New Roman"/>
                <w:bCs/>
                <w:spacing w:val="-10"/>
                <w:sz w:val="26"/>
                <w:szCs w:val="26"/>
                <w:lang w:val="en-US"/>
              </w:rPr>
              <w:t>, TP. Hà Nội</w:t>
            </w:r>
          </w:p>
          <w:p w14:paraId="1904896F"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5E191807"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phường, xã: </w:t>
            </w:r>
            <w:r w:rsidRPr="00C421EA">
              <w:rPr>
                <w:rFonts w:ascii="Times New Roman" w:hAnsi="Times New Roman" w:cs="Times New Roman"/>
                <w:bCs/>
                <w:sz w:val="26"/>
                <w:szCs w:val="26"/>
              </w:rPr>
              <w:t>Phường Chương Mỹ, Phú Nghĩa, Xuân Mai, Trần Phú, Hoà Phú, Quảng Bị</w:t>
            </w:r>
            <w:r w:rsidRPr="00C421EA">
              <w:rPr>
                <w:rFonts w:ascii="Times New Roman" w:hAnsi="Times New Roman" w:cs="Times New Roman"/>
                <w:bCs/>
                <w:sz w:val="26"/>
                <w:szCs w:val="26"/>
                <w:lang w:val="en-US"/>
              </w:rPr>
              <w:t>.</w:t>
            </w:r>
          </w:p>
          <w:p w14:paraId="03BBA0EF"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Chương Mỹ) gồm </w:t>
            </w:r>
            <w:r w:rsidRPr="00C421EA">
              <w:rPr>
                <w:rFonts w:ascii="Times New Roman" w:hAnsi="Times New Roman" w:cs="Times New Roman"/>
                <w:bCs/>
                <w:sz w:val="26"/>
                <w:szCs w:val="26"/>
              </w:rPr>
              <w:t>06 phường, xã: Phường Chương Mỹ, Phú Nghĩa, Xuân Mai, Trần Phú, Hoà Phú, Quảng Bị</w:t>
            </w:r>
            <w:r w:rsidRPr="00C421EA">
              <w:rPr>
                <w:rFonts w:ascii="Times New Roman" w:hAnsi="Times New Roman" w:cs="Times New Roman"/>
                <w:bCs/>
                <w:sz w:val="26"/>
                <w:szCs w:val="26"/>
                <w:lang w:val="en-US"/>
              </w:rPr>
              <w:t>.</w:t>
            </w:r>
          </w:p>
          <w:p w14:paraId="5019A2E0"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028A521B" w14:textId="77777777" w:rsidR="00E91D19" w:rsidRPr="0009666B" w:rsidRDefault="00E91D19" w:rsidP="0009666B">
            <w:pPr>
              <w:pStyle w:val="TableParagraph"/>
              <w:spacing w:before="60" w:after="60"/>
              <w:ind w:right="282" w:firstLine="198"/>
              <w:jc w:val="center"/>
              <w:rPr>
                <w:b/>
                <w:sz w:val="28"/>
                <w:szCs w:val="28"/>
              </w:rPr>
            </w:pPr>
          </w:p>
        </w:tc>
      </w:tr>
      <w:tr w:rsidR="00E91D19" w:rsidRPr="0009666B" w14:paraId="6B010FD8" w14:textId="77777777" w:rsidTr="007E3DC8">
        <w:trPr>
          <w:cantSplit/>
          <w:trHeight w:val="2960"/>
        </w:trPr>
        <w:tc>
          <w:tcPr>
            <w:tcW w:w="573" w:type="dxa"/>
            <w:vAlign w:val="center"/>
          </w:tcPr>
          <w:p w14:paraId="37D6A541" w14:textId="77777777" w:rsidR="00E91D19" w:rsidRPr="00C421EA" w:rsidRDefault="00E91D19" w:rsidP="00C421EA">
            <w:pPr>
              <w:pStyle w:val="TableParagraph"/>
              <w:spacing w:before="60" w:after="60"/>
              <w:ind w:firstLine="57"/>
              <w:jc w:val="center"/>
              <w:rPr>
                <w:b/>
                <w:bCs/>
                <w:color w:val="000000"/>
                <w:sz w:val="26"/>
                <w:szCs w:val="26"/>
              </w:rPr>
            </w:pPr>
            <w:r w:rsidRPr="00C421EA">
              <w:rPr>
                <w:b/>
                <w:bCs/>
                <w:color w:val="000000"/>
                <w:sz w:val="26"/>
                <w:szCs w:val="26"/>
              </w:rPr>
              <w:t>15</w:t>
            </w:r>
          </w:p>
        </w:tc>
        <w:tc>
          <w:tcPr>
            <w:tcW w:w="2121" w:type="dxa"/>
            <w:vMerge/>
            <w:vAlign w:val="center"/>
          </w:tcPr>
          <w:p w14:paraId="408E878E"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36F31D5E"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27BA5D44"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Tổ dân phố Phố Huyện,</w:t>
            </w:r>
            <w:r w:rsidRPr="00C421EA">
              <w:rPr>
                <w:rFonts w:ascii="Times New Roman" w:hAnsi="Times New Roman" w:cs="Times New Roman"/>
                <w:bCs/>
                <w:sz w:val="26"/>
                <w:szCs w:val="26"/>
                <w:lang w:val="en-US"/>
              </w:rPr>
              <w:t xml:space="preserve"> xã</w:t>
            </w:r>
            <w:r w:rsidRPr="00C421EA">
              <w:rPr>
                <w:rFonts w:ascii="Times New Roman" w:hAnsi="Times New Roman" w:cs="Times New Roman"/>
                <w:bCs/>
                <w:sz w:val="26"/>
                <w:szCs w:val="26"/>
              </w:rPr>
              <w:t xml:space="preserve"> Quốc Oai</w:t>
            </w:r>
            <w:r w:rsidRPr="00C421EA">
              <w:rPr>
                <w:rFonts w:ascii="Times New Roman" w:hAnsi="Times New Roman" w:cs="Times New Roman"/>
                <w:bCs/>
                <w:sz w:val="26"/>
                <w:szCs w:val="26"/>
                <w:lang w:val="en-US"/>
              </w:rPr>
              <w:t>, TP. Hà Nội</w:t>
            </w:r>
          </w:p>
        </w:tc>
        <w:tc>
          <w:tcPr>
            <w:tcW w:w="7229" w:type="dxa"/>
            <w:vAlign w:val="center"/>
          </w:tcPr>
          <w:p w14:paraId="3398C36F"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Quốc</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Oai,</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Hưng</w:t>
            </w:r>
            <w:r w:rsidRPr="00C421EA">
              <w:rPr>
                <w:rFonts w:ascii="Times New Roman" w:hAnsi="Times New Roman" w:cs="Times New Roman"/>
                <w:bCs/>
                <w:spacing w:val="30"/>
                <w:sz w:val="26"/>
                <w:szCs w:val="26"/>
              </w:rPr>
              <w:t xml:space="preserve"> </w:t>
            </w:r>
            <w:r w:rsidRPr="00C421EA">
              <w:rPr>
                <w:rFonts w:ascii="Times New Roman" w:hAnsi="Times New Roman" w:cs="Times New Roman"/>
                <w:bCs/>
                <w:sz w:val="26"/>
                <w:szCs w:val="26"/>
              </w:rPr>
              <w:t>Đạo,</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Kiều Phú, Phú Cát</w:t>
            </w:r>
            <w:r w:rsidRPr="00C421EA">
              <w:rPr>
                <w:rFonts w:ascii="Times New Roman" w:hAnsi="Times New Roman" w:cs="Times New Roman"/>
                <w:bCs/>
                <w:sz w:val="26"/>
                <w:szCs w:val="26"/>
                <w:lang w:val="en-US"/>
              </w:rPr>
              <w:t>.</w:t>
            </w:r>
          </w:p>
          <w:p w14:paraId="068E48FA"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Quốc Oai) gồm </w:t>
            </w:r>
            <w:r w:rsidRPr="00C421EA">
              <w:rPr>
                <w:rFonts w:ascii="Times New Roman" w:hAnsi="Times New Roman" w:cs="Times New Roman"/>
                <w:bCs/>
                <w:sz w:val="26"/>
                <w:szCs w:val="26"/>
              </w:rPr>
              <w:t>04</w:t>
            </w:r>
            <w:r w:rsidRPr="00C421EA">
              <w:rPr>
                <w:rFonts w:ascii="Times New Roman" w:hAnsi="Times New Roman" w:cs="Times New Roman"/>
                <w:bCs/>
                <w:spacing w:val="30"/>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31"/>
                <w:sz w:val="26"/>
                <w:szCs w:val="26"/>
              </w:rPr>
              <w:t xml:space="preserve"> </w:t>
            </w:r>
            <w:r w:rsidRPr="00C421EA">
              <w:rPr>
                <w:rFonts w:ascii="Times New Roman" w:hAnsi="Times New Roman" w:cs="Times New Roman"/>
                <w:bCs/>
                <w:sz w:val="26"/>
                <w:szCs w:val="26"/>
              </w:rPr>
              <w:t>Quốc</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Oai,</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Hưng</w:t>
            </w:r>
            <w:r w:rsidRPr="00C421EA">
              <w:rPr>
                <w:rFonts w:ascii="Times New Roman" w:hAnsi="Times New Roman" w:cs="Times New Roman"/>
                <w:bCs/>
                <w:spacing w:val="30"/>
                <w:sz w:val="26"/>
                <w:szCs w:val="26"/>
              </w:rPr>
              <w:t xml:space="preserve"> </w:t>
            </w:r>
            <w:r w:rsidRPr="00C421EA">
              <w:rPr>
                <w:rFonts w:ascii="Times New Roman" w:hAnsi="Times New Roman" w:cs="Times New Roman"/>
                <w:bCs/>
                <w:sz w:val="26"/>
                <w:szCs w:val="26"/>
              </w:rPr>
              <w:t>Đạo,</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Kiều Phú, Phú Cát</w:t>
            </w:r>
          </w:p>
          <w:p w14:paraId="1B925585"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57E799B8" w14:textId="77777777" w:rsidR="00E91D19" w:rsidRPr="0009666B" w:rsidRDefault="00E91D19" w:rsidP="0009666B">
            <w:pPr>
              <w:pStyle w:val="TableParagraph"/>
              <w:spacing w:before="60" w:after="60"/>
              <w:ind w:right="282" w:firstLine="198"/>
              <w:jc w:val="center"/>
              <w:rPr>
                <w:b/>
                <w:sz w:val="28"/>
                <w:szCs w:val="28"/>
              </w:rPr>
            </w:pPr>
          </w:p>
        </w:tc>
      </w:tr>
      <w:tr w:rsidR="00E91D19" w:rsidRPr="0009666B" w14:paraId="56D3CB93" w14:textId="77777777" w:rsidTr="007E3DC8">
        <w:trPr>
          <w:cantSplit/>
          <w:trHeight w:val="2960"/>
        </w:trPr>
        <w:tc>
          <w:tcPr>
            <w:tcW w:w="573" w:type="dxa"/>
            <w:vAlign w:val="center"/>
          </w:tcPr>
          <w:p w14:paraId="22C9AFCE" w14:textId="77777777" w:rsidR="00E91D19" w:rsidRPr="00C421EA" w:rsidRDefault="00E91D19" w:rsidP="00C421EA">
            <w:pPr>
              <w:pStyle w:val="TableParagraph"/>
              <w:spacing w:before="60" w:after="60"/>
              <w:ind w:firstLine="57"/>
              <w:jc w:val="center"/>
              <w:rPr>
                <w:b/>
                <w:bCs/>
                <w:color w:val="000000"/>
                <w:sz w:val="26"/>
                <w:szCs w:val="26"/>
              </w:rPr>
            </w:pPr>
            <w:r w:rsidRPr="00C421EA">
              <w:rPr>
                <w:b/>
                <w:bCs/>
                <w:color w:val="000000"/>
                <w:sz w:val="26"/>
                <w:szCs w:val="26"/>
              </w:rPr>
              <w:t>16</w:t>
            </w:r>
          </w:p>
        </w:tc>
        <w:tc>
          <w:tcPr>
            <w:tcW w:w="2121" w:type="dxa"/>
            <w:vMerge w:val="restart"/>
            <w:vAlign w:val="center"/>
          </w:tcPr>
          <w:p w14:paraId="2E6A3FB0"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8</w:t>
            </w:r>
          </w:p>
        </w:tc>
        <w:tc>
          <w:tcPr>
            <w:tcW w:w="2967" w:type="dxa"/>
            <w:tcBorders>
              <w:top w:val="single" w:sz="4" w:space="0" w:color="auto"/>
            </w:tcBorders>
            <w:vAlign w:val="center"/>
          </w:tcPr>
          <w:p w14:paraId="3D1A1236"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2C398234" w14:textId="77777777" w:rsidR="00E91D19" w:rsidRPr="00C421EA" w:rsidRDefault="00E91D19" w:rsidP="00C421EA">
            <w:pPr>
              <w:pStyle w:val="ListParagraph"/>
              <w:tabs>
                <w:tab w:val="left" w:pos="172"/>
              </w:tabs>
              <w:spacing w:before="60" w:after="60"/>
              <w:ind w:left="101" w:right="142" w:firstLine="0"/>
              <w:jc w:val="left"/>
              <w:rPr>
                <w:bCs/>
                <w:sz w:val="26"/>
                <w:szCs w:val="26"/>
                <w:lang w:val="en-US"/>
              </w:rPr>
            </w:pPr>
            <w:r w:rsidRPr="00C421EA">
              <w:rPr>
                <w:b/>
                <w:bCs/>
                <w:iCs/>
                <w:sz w:val="26"/>
                <w:szCs w:val="26"/>
                <w:lang w:val="en-US"/>
              </w:rPr>
              <w:t xml:space="preserve">- Địa chỉ: </w:t>
            </w:r>
            <w:r w:rsidRPr="00C421EA">
              <w:rPr>
                <w:bCs/>
                <w:sz w:val="26"/>
                <w:szCs w:val="26"/>
                <w:lang w:val="en-US"/>
              </w:rPr>
              <w:t>t</w:t>
            </w:r>
            <w:r w:rsidRPr="00C421EA">
              <w:rPr>
                <w:bCs/>
                <w:sz w:val="26"/>
                <w:szCs w:val="26"/>
              </w:rPr>
              <w:t xml:space="preserve">hôn Cổ Dương, xã </w:t>
            </w:r>
            <w:r w:rsidRPr="00C421EA">
              <w:rPr>
                <w:bCs/>
                <w:sz w:val="26"/>
                <w:szCs w:val="26"/>
                <w:lang w:val="en-US"/>
              </w:rPr>
              <w:t>Đ</w:t>
            </w:r>
            <w:r w:rsidRPr="00C421EA">
              <w:rPr>
                <w:bCs/>
                <w:sz w:val="26"/>
                <w:szCs w:val="26"/>
              </w:rPr>
              <w:t xml:space="preserve">ông </w:t>
            </w:r>
            <w:r w:rsidRPr="00C421EA">
              <w:rPr>
                <w:bCs/>
                <w:sz w:val="26"/>
                <w:szCs w:val="26"/>
                <w:lang w:val="en-US"/>
              </w:rPr>
              <w:t>A</w:t>
            </w:r>
            <w:r w:rsidRPr="00C421EA">
              <w:rPr>
                <w:bCs/>
                <w:sz w:val="26"/>
                <w:szCs w:val="26"/>
              </w:rPr>
              <w:t>nh</w:t>
            </w:r>
            <w:r w:rsidRPr="00C421EA">
              <w:rPr>
                <w:bCs/>
                <w:sz w:val="26"/>
                <w:szCs w:val="26"/>
                <w:lang w:val="en-US"/>
              </w:rPr>
              <w:t xml:space="preserve"> TP. Hà Nội</w:t>
            </w:r>
          </w:p>
          <w:p w14:paraId="3544BD8A"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292816E6"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Thư</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Lâm,</w:t>
            </w:r>
            <w:r w:rsidRPr="00C421EA">
              <w:rPr>
                <w:rFonts w:ascii="Times New Roman" w:hAnsi="Times New Roman" w:cs="Times New Roman"/>
                <w:bCs/>
                <w:spacing w:val="35"/>
                <w:sz w:val="26"/>
                <w:szCs w:val="26"/>
              </w:rPr>
              <w:t xml:space="preserve"> </w:t>
            </w:r>
            <w:r w:rsidRPr="00C421EA">
              <w:rPr>
                <w:rFonts w:ascii="Times New Roman" w:hAnsi="Times New Roman" w:cs="Times New Roman"/>
                <w:bCs/>
                <w:sz w:val="26"/>
                <w:szCs w:val="26"/>
              </w:rPr>
              <w:t>Đông</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Anh,</w:t>
            </w:r>
            <w:r w:rsidRPr="00C421EA">
              <w:rPr>
                <w:rFonts w:ascii="Times New Roman" w:hAnsi="Times New Roman" w:cs="Times New Roman"/>
                <w:bCs/>
                <w:spacing w:val="35"/>
                <w:sz w:val="26"/>
                <w:szCs w:val="26"/>
              </w:rPr>
              <w:t xml:space="preserve"> </w:t>
            </w:r>
            <w:r w:rsidRPr="00C421EA">
              <w:rPr>
                <w:rFonts w:ascii="Times New Roman" w:hAnsi="Times New Roman" w:cs="Times New Roman"/>
                <w:bCs/>
                <w:sz w:val="26"/>
                <w:szCs w:val="26"/>
              </w:rPr>
              <w:t>Phúc Thịnh, Thiên Lộc, Vĩnh Thanh</w:t>
            </w:r>
            <w:r w:rsidRPr="00C421EA">
              <w:rPr>
                <w:rFonts w:ascii="Times New Roman" w:hAnsi="Times New Roman" w:cs="Times New Roman"/>
                <w:bCs/>
                <w:sz w:val="26"/>
                <w:szCs w:val="26"/>
                <w:lang w:val="en-US"/>
              </w:rPr>
              <w:t>.</w:t>
            </w:r>
          </w:p>
          <w:p w14:paraId="02033F23"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Đông Anh) gồm </w:t>
            </w:r>
            <w:r w:rsidRPr="00C421EA">
              <w:rPr>
                <w:rFonts w:ascii="Times New Roman" w:hAnsi="Times New Roman" w:cs="Times New Roman"/>
                <w:bCs/>
                <w:sz w:val="26"/>
                <w:szCs w:val="26"/>
              </w:rPr>
              <w:t>05</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Thư</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Lâm,</w:t>
            </w:r>
            <w:r w:rsidRPr="00C421EA">
              <w:rPr>
                <w:rFonts w:ascii="Times New Roman" w:hAnsi="Times New Roman" w:cs="Times New Roman"/>
                <w:bCs/>
                <w:spacing w:val="35"/>
                <w:sz w:val="26"/>
                <w:szCs w:val="26"/>
              </w:rPr>
              <w:t xml:space="preserve"> </w:t>
            </w:r>
            <w:r w:rsidRPr="00C421EA">
              <w:rPr>
                <w:rFonts w:ascii="Times New Roman" w:hAnsi="Times New Roman" w:cs="Times New Roman"/>
                <w:bCs/>
                <w:sz w:val="26"/>
                <w:szCs w:val="26"/>
              </w:rPr>
              <w:t>Đông</w:t>
            </w:r>
            <w:r w:rsidRPr="00C421EA">
              <w:rPr>
                <w:rFonts w:ascii="Times New Roman" w:hAnsi="Times New Roman" w:cs="Times New Roman"/>
                <w:bCs/>
                <w:spacing w:val="33"/>
                <w:sz w:val="26"/>
                <w:szCs w:val="26"/>
              </w:rPr>
              <w:t xml:space="preserve"> </w:t>
            </w:r>
            <w:r w:rsidRPr="00C421EA">
              <w:rPr>
                <w:rFonts w:ascii="Times New Roman" w:hAnsi="Times New Roman" w:cs="Times New Roman"/>
                <w:bCs/>
                <w:sz w:val="26"/>
                <w:szCs w:val="26"/>
              </w:rPr>
              <w:t>Anh,</w:t>
            </w:r>
            <w:r w:rsidRPr="00C421EA">
              <w:rPr>
                <w:rFonts w:ascii="Times New Roman" w:hAnsi="Times New Roman" w:cs="Times New Roman"/>
                <w:bCs/>
                <w:spacing w:val="35"/>
                <w:sz w:val="26"/>
                <w:szCs w:val="26"/>
              </w:rPr>
              <w:t xml:space="preserve"> </w:t>
            </w:r>
            <w:r w:rsidRPr="00C421EA">
              <w:rPr>
                <w:rFonts w:ascii="Times New Roman" w:hAnsi="Times New Roman" w:cs="Times New Roman"/>
                <w:bCs/>
                <w:sz w:val="26"/>
                <w:szCs w:val="26"/>
              </w:rPr>
              <w:t>Phúc Thịnh, Thiên Lộc, Vĩnh Thanh</w:t>
            </w:r>
            <w:r w:rsidRPr="00C421EA">
              <w:rPr>
                <w:rFonts w:ascii="Times New Roman" w:hAnsi="Times New Roman" w:cs="Times New Roman"/>
                <w:bCs/>
                <w:sz w:val="26"/>
                <w:szCs w:val="26"/>
                <w:lang w:val="en-US"/>
              </w:rPr>
              <w:t>.</w:t>
            </w:r>
          </w:p>
          <w:p w14:paraId="5199E36D"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55D70DA7" w14:textId="77777777" w:rsidR="00687153" w:rsidRPr="0009666B" w:rsidRDefault="00687153" w:rsidP="0009666B">
            <w:pPr>
              <w:pStyle w:val="TableParagraph"/>
              <w:spacing w:before="60" w:after="60"/>
              <w:ind w:right="159"/>
              <w:jc w:val="center"/>
              <w:rPr>
                <w:color w:val="000000"/>
                <w:sz w:val="28"/>
                <w:szCs w:val="28"/>
                <w:lang w:val="en-US"/>
              </w:rPr>
            </w:pPr>
          </w:p>
          <w:p w14:paraId="782CB883"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72A70C19"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3E8221C4" w14:textId="77777777" w:rsidR="001955BB" w:rsidRDefault="001955BB" w:rsidP="0009666B">
            <w:pPr>
              <w:pStyle w:val="TableParagraph"/>
              <w:spacing w:before="60" w:after="60"/>
              <w:ind w:left="140" w:right="159" w:firstLine="58"/>
              <w:jc w:val="center"/>
              <w:rPr>
                <w:b/>
                <w:bCs/>
                <w:sz w:val="28"/>
                <w:szCs w:val="28"/>
                <w:lang w:val="en-US"/>
              </w:rPr>
            </w:pPr>
          </w:p>
          <w:p w14:paraId="01B4E912" w14:textId="77777777" w:rsidR="001955BB" w:rsidRDefault="001955BB" w:rsidP="0009666B">
            <w:pPr>
              <w:pStyle w:val="TableParagraph"/>
              <w:spacing w:before="60" w:after="60"/>
              <w:ind w:left="140" w:right="159" w:firstLine="58"/>
              <w:jc w:val="center"/>
              <w:rPr>
                <w:b/>
                <w:bCs/>
                <w:sz w:val="28"/>
                <w:szCs w:val="28"/>
                <w:lang w:val="en-US"/>
              </w:rPr>
            </w:pPr>
          </w:p>
          <w:p w14:paraId="776EE366" w14:textId="77777777" w:rsidR="001955BB" w:rsidRDefault="001955BB" w:rsidP="0009666B">
            <w:pPr>
              <w:pStyle w:val="TableParagraph"/>
              <w:spacing w:before="60" w:after="60"/>
              <w:ind w:left="140" w:right="159" w:firstLine="58"/>
              <w:jc w:val="center"/>
              <w:rPr>
                <w:b/>
                <w:bCs/>
                <w:sz w:val="28"/>
                <w:szCs w:val="28"/>
                <w:lang w:val="en-US"/>
              </w:rPr>
            </w:pPr>
          </w:p>
          <w:p w14:paraId="27DD5585" w14:textId="77777777" w:rsidR="001955BB" w:rsidRDefault="001955BB" w:rsidP="0009666B">
            <w:pPr>
              <w:pStyle w:val="TableParagraph"/>
              <w:spacing w:before="60" w:after="60"/>
              <w:ind w:left="140" w:right="159" w:firstLine="58"/>
              <w:jc w:val="center"/>
              <w:rPr>
                <w:b/>
                <w:bCs/>
                <w:sz w:val="28"/>
                <w:szCs w:val="28"/>
                <w:lang w:val="en-US"/>
              </w:rPr>
            </w:pPr>
          </w:p>
          <w:p w14:paraId="17B6B1E8" w14:textId="5C702D36" w:rsidR="00E91D19" w:rsidRPr="0009666B" w:rsidRDefault="00261730" w:rsidP="0009666B">
            <w:pPr>
              <w:pStyle w:val="TableParagraph"/>
              <w:spacing w:before="60" w:after="60"/>
              <w:ind w:left="140" w:right="159" w:firstLine="58"/>
              <w:jc w:val="center"/>
              <w:rPr>
                <w:b/>
                <w:sz w:val="28"/>
                <w:szCs w:val="28"/>
              </w:rPr>
            </w:pPr>
            <w:r w:rsidRPr="0009666B">
              <w:rPr>
                <w:b/>
                <w:bCs/>
                <w:sz w:val="28"/>
                <w:szCs w:val="28"/>
                <w:lang w:val="en-US"/>
              </w:rPr>
              <w:lastRenderedPageBreak/>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1708</w:t>
            </w:r>
          </w:p>
        </w:tc>
      </w:tr>
      <w:tr w:rsidR="00E91D19" w:rsidRPr="0009666B" w14:paraId="6DB987B4" w14:textId="77777777" w:rsidTr="007E3DC8">
        <w:trPr>
          <w:cantSplit/>
          <w:trHeight w:val="2960"/>
        </w:trPr>
        <w:tc>
          <w:tcPr>
            <w:tcW w:w="573" w:type="dxa"/>
            <w:vAlign w:val="center"/>
          </w:tcPr>
          <w:p w14:paraId="1635AC62" w14:textId="77777777" w:rsidR="00E91D19" w:rsidRPr="00C421EA" w:rsidRDefault="00E91D19" w:rsidP="00C421EA">
            <w:pPr>
              <w:pStyle w:val="TableParagraph"/>
              <w:spacing w:before="60" w:after="60"/>
              <w:ind w:firstLine="57"/>
              <w:jc w:val="center"/>
              <w:rPr>
                <w:b/>
                <w:bCs/>
                <w:color w:val="000000"/>
                <w:sz w:val="26"/>
                <w:szCs w:val="26"/>
              </w:rPr>
            </w:pPr>
            <w:r w:rsidRPr="00C421EA">
              <w:rPr>
                <w:b/>
                <w:bCs/>
                <w:color w:val="000000"/>
                <w:sz w:val="26"/>
                <w:szCs w:val="26"/>
              </w:rPr>
              <w:lastRenderedPageBreak/>
              <w:t>17</w:t>
            </w:r>
          </w:p>
        </w:tc>
        <w:tc>
          <w:tcPr>
            <w:tcW w:w="2121" w:type="dxa"/>
            <w:vMerge/>
            <w:vAlign w:val="center"/>
          </w:tcPr>
          <w:p w14:paraId="2422E73F"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6A0E25D7"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3BCE8DA9" w14:textId="77777777" w:rsidR="00E91D19" w:rsidRPr="00C421EA" w:rsidRDefault="00E91D19" w:rsidP="00C421EA">
            <w:pPr>
              <w:spacing w:before="60" w:after="60" w:line="240" w:lineRule="auto"/>
              <w:ind w:left="101" w:right="142"/>
              <w:rPr>
                <w:rFonts w:ascii="Times New Roman" w:hAnsi="Times New Roman" w:cs="Times New Roman"/>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sz w:val="26"/>
                <w:szCs w:val="26"/>
              </w:rPr>
              <w:t>Khu trung tâm hành chính</w:t>
            </w:r>
            <w:r w:rsidRPr="00C421EA">
              <w:rPr>
                <w:rFonts w:ascii="Times New Roman" w:hAnsi="Times New Roman" w:cs="Times New Roman"/>
                <w:sz w:val="26"/>
                <w:szCs w:val="26"/>
                <w:lang w:val="en-US"/>
              </w:rPr>
              <w:t xml:space="preserve"> </w:t>
            </w:r>
            <w:r w:rsidRPr="00C421EA">
              <w:rPr>
                <w:rFonts w:ascii="Times New Roman" w:hAnsi="Times New Roman" w:cs="Times New Roman"/>
                <w:sz w:val="26"/>
                <w:szCs w:val="26"/>
              </w:rPr>
              <w:t>xã</w:t>
            </w:r>
            <w:r w:rsidRPr="00C421EA">
              <w:rPr>
                <w:rFonts w:ascii="Times New Roman" w:hAnsi="Times New Roman" w:cs="Times New Roman"/>
                <w:sz w:val="26"/>
                <w:szCs w:val="26"/>
                <w:lang w:val="en-US"/>
              </w:rPr>
              <w:t xml:space="preserve"> Mê</w:t>
            </w:r>
            <w:r w:rsidRPr="00C421EA">
              <w:rPr>
                <w:rFonts w:ascii="Times New Roman" w:hAnsi="Times New Roman" w:cs="Times New Roman"/>
                <w:sz w:val="26"/>
                <w:szCs w:val="26"/>
              </w:rPr>
              <w:t xml:space="preserve"> Linh</w:t>
            </w:r>
            <w:r w:rsidRPr="00C421EA">
              <w:rPr>
                <w:rFonts w:ascii="Times New Roman" w:hAnsi="Times New Roman" w:cs="Times New Roman"/>
                <w:sz w:val="26"/>
                <w:szCs w:val="26"/>
                <w:lang w:val="en-US"/>
              </w:rPr>
              <w:t xml:space="preserve">, </w:t>
            </w:r>
            <w:r w:rsidRPr="00C421EA">
              <w:rPr>
                <w:rFonts w:ascii="Times New Roman" w:hAnsi="Times New Roman" w:cs="Times New Roman"/>
                <w:bCs/>
                <w:sz w:val="26"/>
                <w:szCs w:val="26"/>
                <w:lang w:val="en-US"/>
              </w:rPr>
              <w:t>TP. Hà Nội</w:t>
            </w:r>
          </w:p>
          <w:p w14:paraId="7E1D5D17"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47892D3F"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Mê</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Linh,</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Yên</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Lãng,</w:t>
            </w:r>
            <w:r w:rsidRPr="00C421EA">
              <w:rPr>
                <w:rFonts w:ascii="Times New Roman" w:hAnsi="Times New Roman" w:cs="Times New Roman"/>
                <w:bCs/>
                <w:spacing w:val="64"/>
                <w:sz w:val="26"/>
                <w:szCs w:val="26"/>
              </w:rPr>
              <w:t xml:space="preserve"> </w:t>
            </w:r>
            <w:r w:rsidRPr="00C421EA">
              <w:rPr>
                <w:rFonts w:ascii="Times New Roman" w:hAnsi="Times New Roman" w:cs="Times New Roman"/>
                <w:bCs/>
                <w:sz w:val="26"/>
                <w:szCs w:val="26"/>
              </w:rPr>
              <w:t>Tiến Thắng, Quang Minh</w:t>
            </w:r>
            <w:r w:rsidRPr="00C421EA">
              <w:rPr>
                <w:rFonts w:ascii="Times New Roman" w:hAnsi="Times New Roman" w:cs="Times New Roman"/>
                <w:bCs/>
                <w:sz w:val="26"/>
                <w:szCs w:val="26"/>
                <w:lang w:val="en-US"/>
              </w:rPr>
              <w:t>.</w:t>
            </w:r>
          </w:p>
          <w:p w14:paraId="7499A752"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Mê Linh) gồm </w:t>
            </w:r>
            <w:r w:rsidRPr="00C421EA">
              <w:rPr>
                <w:rFonts w:ascii="Times New Roman" w:hAnsi="Times New Roman" w:cs="Times New Roman"/>
                <w:bCs/>
                <w:sz w:val="26"/>
                <w:szCs w:val="26"/>
              </w:rPr>
              <w:t>04</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Mê</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Linh,</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Yên</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Lãng,</w:t>
            </w:r>
            <w:r w:rsidRPr="00C421EA">
              <w:rPr>
                <w:rFonts w:ascii="Times New Roman" w:hAnsi="Times New Roman" w:cs="Times New Roman"/>
                <w:bCs/>
                <w:spacing w:val="64"/>
                <w:sz w:val="26"/>
                <w:szCs w:val="26"/>
              </w:rPr>
              <w:t xml:space="preserve"> </w:t>
            </w:r>
            <w:r w:rsidRPr="00C421EA">
              <w:rPr>
                <w:rFonts w:ascii="Times New Roman" w:hAnsi="Times New Roman" w:cs="Times New Roman"/>
                <w:bCs/>
                <w:sz w:val="26"/>
                <w:szCs w:val="26"/>
              </w:rPr>
              <w:t>Tiến Thắng, Quang Minh</w:t>
            </w:r>
            <w:r w:rsidRPr="00C421EA">
              <w:rPr>
                <w:rFonts w:ascii="Times New Roman" w:hAnsi="Times New Roman" w:cs="Times New Roman"/>
                <w:bCs/>
                <w:sz w:val="26"/>
                <w:szCs w:val="26"/>
                <w:lang w:val="en-US"/>
              </w:rPr>
              <w:t>.</w:t>
            </w:r>
          </w:p>
          <w:p w14:paraId="45B4E209"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475046D1" w14:textId="77777777" w:rsidR="00E91D19" w:rsidRPr="0009666B" w:rsidRDefault="00E91D19" w:rsidP="0009666B">
            <w:pPr>
              <w:pStyle w:val="TableParagraph"/>
              <w:spacing w:before="60" w:after="60"/>
              <w:ind w:right="282" w:firstLine="198"/>
              <w:jc w:val="center"/>
              <w:rPr>
                <w:b/>
                <w:sz w:val="28"/>
                <w:szCs w:val="28"/>
              </w:rPr>
            </w:pPr>
          </w:p>
        </w:tc>
      </w:tr>
      <w:tr w:rsidR="00E91D19" w:rsidRPr="0009666B" w14:paraId="55B8F46A" w14:textId="77777777" w:rsidTr="007E3DC8">
        <w:trPr>
          <w:cantSplit/>
          <w:trHeight w:val="2960"/>
        </w:trPr>
        <w:tc>
          <w:tcPr>
            <w:tcW w:w="573" w:type="dxa"/>
            <w:vAlign w:val="center"/>
          </w:tcPr>
          <w:p w14:paraId="0198050C" w14:textId="77777777" w:rsidR="00E91D19" w:rsidRPr="00C421EA" w:rsidRDefault="00E91D19" w:rsidP="00C421EA">
            <w:pPr>
              <w:pStyle w:val="TableParagraph"/>
              <w:spacing w:before="60" w:after="60"/>
              <w:ind w:firstLine="57"/>
              <w:jc w:val="center"/>
              <w:rPr>
                <w:b/>
                <w:bCs/>
                <w:color w:val="000000"/>
                <w:sz w:val="26"/>
                <w:szCs w:val="26"/>
              </w:rPr>
            </w:pPr>
            <w:r w:rsidRPr="00C421EA">
              <w:rPr>
                <w:b/>
                <w:bCs/>
                <w:color w:val="000000"/>
                <w:sz w:val="26"/>
                <w:szCs w:val="26"/>
              </w:rPr>
              <w:t>18</w:t>
            </w:r>
          </w:p>
        </w:tc>
        <w:tc>
          <w:tcPr>
            <w:tcW w:w="2121" w:type="dxa"/>
            <w:vMerge/>
            <w:vAlign w:val="center"/>
          </w:tcPr>
          <w:p w14:paraId="40064C31" w14:textId="77777777" w:rsidR="00E91D19" w:rsidRPr="00C421EA" w:rsidRDefault="00E91D19"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4CA5BB6F" w14:textId="77777777" w:rsidR="00E91D19" w:rsidRPr="00C421EA" w:rsidRDefault="00E91D19"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0D146925" w14:textId="77777777" w:rsidR="00E91D19" w:rsidRPr="00C421EA" w:rsidRDefault="00E91D19"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sz w:val="26"/>
                <w:szCs w:val="26"/>
              </w:rPr>
              <w:t xml:space="preserve">Số 1 đường Núi Đôi, </w:t>
            </w:r>
            <w:r w:rsidRPr="00C421EA">
              <w:rPr>
                <w:rFonts w:ascii="Times New Roman" w:hAnsi="Times New Roman" w:cs="Times New Roman"/>
                <w:sz w:val="26"/>
                <w:szCs w:val="26"/>
                <w:lang w:val="en-US"/>
              </w:rPr>
              <w:t xml:space="preserve">xã </w:t>
            </w:r>
            <w:r w:rsidRPr="00C421EA">
              <w:rPr>
                <w:rFonts w:ascii="Times New Roman" w:hAnsi="Times New Roman" w:cs="Times New Roman"/>
                <w:sz w:val="26"/>
                <w:szCs w:val="26"/>
              </w:rPr>
              <w:t>Sóc Sơn</w:t>
            </w:r>
            <w:r w:rsidRPr="00C421EA">
              <w:rPr>
                <w:rFonts w:ascii="Times New Roman" w:hAnsi="Times New Roman" w:cs="Times New Roman"/>
                <w:b/>
                <w:bCs/>
                <w:iCs/>
                <w:sz w:val="26"/>
                <w:szCs w:val="26"/>
                <w:lang w:val="en-US"/>
              </w:rPr>
              <w:t xml:space="preserve">, </w:t>
            </w:r>
            <w:r w:rsidRPr="00C421EA">
              <w:rPr>
                <w:rFonts w:ascii="Times New Roman" w:hAnsi="Times New Roman" w:cs="Times New Roman"/>
                <w:bCs/>
                <w:sz w:val="26"/>
                <w:szCs w:val="26"/>
                <w:lang w:val="en-US"/>
              </w:rPr>
              <w:t>TP. Hà Nội</w:t>
            </w:r>
          </w:p>
        </w:tc>
        <w:tc>
          <w:tcPr>
            <w:tcW w:w="7229" w:type="dxa"/>
            <w:vAlign w:val="center"/>
          </w:tcPr>
          <w:p w14:paraId="63125F6B"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Sóc Sơn, Đa Phúc, Nội Bài, Trung Giã, Kim Anh</w:t>
            </w:r>
            <w:r w:rsidRPr="00C421EA">
              <w:rPr>
                <w:rFonts w:ascii="Times New Roman" w:hAnsi="Times New Roman" w:cs="Times New Roman"/>
                <w:bCs/>
                <w:sz w:val="26"/>
                <w:szCs w:val="26"/>
                <w:lang w:val="en-US"/>
              </w:rPr>
              <w:t>.</w:t>
            </w:r>
          </w:p>
          <w:p w14:paraId="52E387CD"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w:t>
            </w:r>
            <w:r w:rsidRPr="00C421EA">
              <w:rPr>
                <w:rFonts w:ascii="Times New Roman" w:hAnsi="Times New Roman" w:cs="Times New Roman"/>
                <w:bCs/>
                <w:sz w:val="26"/>
                <w:szCs w:val="26"/>
              </w:rPr>
              <w:t>Văn phòng đăng ký đất đai Hà Nội (Chi nhánh Sóc Sơn</w:t>
            </w:r>
            <w:r w:rsidRPr="00C421EA">
              <w:rPr>
                <w:rFonts w:ascii="Times New Roman" w:hAnsi="Times New Roman" w:cs="Times New Roman"/>
                <w:bCs/>
                <w:sz w:val="26"/>
                <w:szCs w:val="26"/>
                <w:lang w:val="en-US"/>
              </w:rPr>
              <w:t xml:space="preserve">) gồm </w:t>
            </w:r>
            <w:r w:rsidRPr="00C421EA">
              <w:rPr>
                <w:rFonts w:ascii="Times New Roman" w:hAnsi="Times New Roman" w:cs="Times New Roman"/>
                <w:bCs/>
                <w:sz w:val="26"/>
                <w:szCs w:val="26"/>
              </w:rPr>
              <w:t>05 xã: Sóc Sơn, Đa Phúc, Nội Bài, Trung Giã, Kim Anh</w:t>
            </w:r>
            <w:r w:rsidRPr="00C421EA">
              <w:rPr>
                <w:rFonts w:ascii="Times New Roman" w:hAnsi="Times New Roman" w:cs="Times New Roman"/>
                <w:bCs/>
                <w:sz w:val="26"/>
                <w:szCs w:val="26"/>
                <w:lang w:val="en-US"/>
              </w:rPr>
              <w:t>.</w:t>
            </w:r>
          </w:p>
          <w:p w14:paraId="7DDDADF1" w14:textId="77777777" w:rsidR="00E91D19" w:rsidRPr="00C421EA" w:rsidRDefault="00E91D19"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3C66FB06" w14:textId="77777777" w:rsidR="00E91D19" w:rsidRPr="0009666B" w:rsidRDefault="00E91D19" w:rsidP="0009666B">
            <w:pPr>
              <w:pStyle w:val="TableParagraph"/>
              <w:spacing w:before="60" w:after="60"/>
              <w:ind w:right="282" w:firstLine="198"/>
              <w:jc w:val="center"/>
              <w:rPr>
                <w:b/>
                <w:sz w:val="28"/>
                <w:szCs w:val="28"/>
              </w:rPr>
            </w:pPr>
          </w:p>
        </w:tc>
      </w:tr>
      <w:tr w:rsidR="00687153" w:rsidRPr="0009666B" w14:paraId="131E845A" w14:textId="77777777" w:rsidTr="007E3DC8">
        <w:trPr>
          <w:cantSplit/>
          <w:trHeight w:val="2960"/>
        </w:trPr>
        <w:tc>
          <w:tcPr>
            <w:tcW w:w="573" w:type="dxa"/>
            <w:vAlign w:val="center"/>
          </w:tcPr>
          <w:p w14:paraId="33855B2E"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t>19</w:t>
            </w:r>
          </w:p>
        </w:tc>
        <w:tc>
          <w:tcPr>
            <w:tcW w:w="2121" w:type="dxa"/>
            <w:vMerge w:val="restart"/>
            <w:vAlign w:val="center"/>
          </w:tcPr>
          <w:p w14:paraId="1E07B0EE"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9</w:t>
            </w:r>
          </w:p>
        </w:tc>
        <w:tc>
          <w:tcPr>
            <w:tcW w:w="2967" w:type="dxa"/>
            <w:tcBorders>
              <w:top w:val="single" w:sz="4" w:space="0" w:color="auto"/>
            </w:tcBorders>
            <w:vAlign w:val="center"/>
          </w:tcPr>
          <w:p w14:paraId="281B5D4C"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3CD70759"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pacing w:val="-4"/>
                <w:sz w:val="26"/>
                <w:szCs w:val="26"/>
              </w:rPr>
              <w:t xml:space="preserve">Số 125, đường 422, khu 5 </w:t>
            </w:r>
            <w:r w:rsidRPr="00C421EA">
              <w:rPr>
                <w:rFonts w:ascii="Times New Roman" w:hAnsi="Times New Roman" w:cs="Times New Roman"/>
                <w:bCs/>
                <w:spacing w:val="-4"/>
                <w:sz w:val="26"/>
                <w:szCs w:val="26"/>
                <w:lang w:val="en-US"/>
              </w:rPr>
              <w:t>xã</w:t>
            </w:r>
            <w:r w:rsidRPr="00C421EA">
              <w:rPr>
                <w:rFonts w:ascii="Times New Roman" w:hAnsi="Times New Roman" w:cs="Times New Roman"/>
                <w:bCs/>
                <w:spacing w:val="-4"/>
                <w:sz w:val="26"/>
                <w:szCs w:val="26"/>
              </w:rPr>
              <w:t xml:space="preserve"> Hoài Đức</w:t>
            </w:r>
            <w:r w:rsidRPr="00C421EA">
              <w:rPr>
                <w:rFonts w:ascii="Times New Roman" w:hAnsi="Times New Roman" w:cs="Times New Roman"/>
                <w:bCs/>
                <w:spacing w:val="-4"/>
                <w:sz w:val="26"/>
                <w:szCs w:val="26"/>
                <w:lang w:val="en-US"/>
              </w:rPr>
              <w:t xml:space="preserve">, </w:t>
            </w:r>
            <w:r w:rsidRPr="00C421EA">
              <w:rPr>
                <w:rFonts w:ascii="Times New Roman" w:hAnsi="Times New Roman" w:cs="Times New Roman"/>
                <w:bCs/>
                <w:sz w:val="26"/>
                <w:szCs w:val="26"/>
                <w:lang w:val="en-US"/>
              </w:rPr>
              <w:t>TP. Hà Nội</w:t>
            </w:r>
          </w:p>
        </w:tc>
        <w:tc>
          <w:tcPr>
            <w:tcW w:w="7229" w:type="dxa"/>
            <w:vAlign w:val="center"/>
          </w:tcPr>
          <w:p w14:paraId="2041B9E6"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Hoài Đức, Dương Hòa, Sơn Đồng, An Khánh</w:t>
            </w:r>
            <w:r w:rsidRPr="00C421EA">
              <w:rPr>
                <w:rFonts w:ascii="Times New Roman" w:hAnsi="Times New Roman" w:cs="Times New Roman"/>
                <w:bCs/>
                <w:sz w:val="26"/>
                <w:szCs w:val="26"/>
                <w:lang w:val="en-US"/>
              </w:rPr>
              <w:t>.</w:t>
            </w:r>
          </w:p>
          <w:p w14:paraId="14857ADC"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Hoài Đức) gồm </w:t>
            </w:r>
            <w:r w:rsidRPr="00C421EA">
              <w:rPr>
                <w:rFonts w:ascii="Times New Roman" w:hAnsi="Times New Roman" w:cs="Times New Roman"/>
                <w:bCs/>
                <w:sz w:val="26"/>
                <w:szCs w:val="26"/>
              </w:rPr>
              <w:t>04 xã: Hoài Đức, Dương Hòa, Sơn Đồng, A</w:t>
            </w:r>
            <w:r w:rsidRPr="00C421EA">
              <w:rPr>
                <w:rFonts w:ascii="Times New Roman" w:hAnsi="Times New Roman" w:cs="Times New Roman"/>
                <w:bCs/>
                <w:sz w:val="26"/>
                <w:szCs w:val="26"/>
                <w:lang w:val="en-US"/>
              </w:rPr>
              <w:t>n</w:t>
            </w:r>
            <w:r w:rsidRPr="00C421EA">
              <w:rPr>
                <w:rFonts w:ascii="Times New Roman" w:hAnsi="Times New Roman" w:cs="Times New Roman"/>
                <w:bCs/>
                <w:sz w:val="26"/>
                <w:szCs w:val="26"/>
              </w:rPr>
              <w:t xml:space="preserve"> Khánh</w:t>
            </w:r>
            <w:r w:rsidRPr="00C421EA">
              <w:rPr>
                <w:rFonts w:ascii="Times New Roman" w:hAnsi="Times New Roman" w:cs="Times New Roman"/>
                <w:bCs/>
                <w:sz w:val="26"/>
                <w:szCs w:val="26"/>
                <w:lang w:val="en-US"/>
              </w:rPr>
              <w:t>.</w:t>
            </w:r>
          </w:p>
          <w:p w14:paraId="5FC6F647"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4203C9FE" w14:textId="77777777" w:rsidR="00687153" w:rsidRPr="0009666B" w:rsidRDefault="00687153" w:rsidP="0009666B">
            <w:pPr>
              <w:pStyle w:val="TableParagraph"/>
              <w:spacing w:before="60" w:after="60"/>
              <w:ind w:right="159"/>
              <w:jc w:val="center"/>
              <w:rPr>
                <w:color w:val="000000"/>
                <w:sz w:val="28"/>
                <w:szCs w:val="28"/>
                <w:lang w:val="en-US"/>
              </w:rPr>
            </w:pPr>
          </w:p>
          <w:p w14:paraId="226AC00E"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3960AAB5"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7287BCF6" w14:textId="77777777" w:rsidR="001955BB" w:rsidRDefault="001955BB" w:rsidP="0009666B">
            <w:pPr>
              <w:pStyle w:val="TableParagraph"/>
              <w:spacing w:before="60" w:after="60"/>
              <w:ind w:left="140" w:right="159" w:firstLine="58"/>
              <w:jc w:val="center"/>
              <w:rPr>
                <w:b/>
                <w:bCs/>
                <w:sz w:val="28"/>
                <w:szCs w:val="28"/>
                <w:lang w:val="en-US"/>
              </w:rPr>
            </w:pPr>
          </w:p>
          <w:p w14:paraId="4630BD08" w14:textId="77777777" w:rsidR="001955BB" w:rsidRDefault="001955BB" w:rsidP="0009666B">
            <w:pPr>
              <w:pStyle w:val="TableParagraph"/>
              <w:spacing w:before="60" w:after="60"/>
              <w:ind w:left="140" w:right="159" w:firstLine="58"/>
              <w:jc w:val="center"/>
              <w:rPr>
                <w:b/>
                <w:bCs/>
                <w:sz w:val="28"/>
                <w:szCs w:val="28"/>
                <w:lang w:val="en-US"/>
              </w:rPr>
            </w:pPr>
          </w:p>
          <w:p w14:paraId="20774AF3" w14:textId="77777777" w:rsidR="001955BB" w:rsidRDefault="001955BB" w:rsidP="0009666B">
            <w:pPr>
              <w:pStyle w:val="TableParagraph"/>
              <w:spacing w:before="60" w:after="60"/>
              <w:ind w:left="140" w:right="159" w:firstLine="58"/>
              <w:jc w:val="center"/>
              <w:rPr>
                <w:b/>
                <w:bCs/>
                <w:sz w:val="28"/>
                <w:szCs w:val="28"/>
                <w:lang w:val="en-US"/>
              </w:rPr>
            </w:pPr>
          </w:p>
          <w:p w14:paraId="0C103B7C" w14:textId="77777777" w:rsidR="001955BB" w:rsidRDefault="001955BB" w:rsidP="0009666B">
            <w:pPr>
              <w:pStyle w:val="TableParagraph"/>
              <w:spacing w:before="60" w:after="60"/>
              <w:ind w:left="140" w:right="159" w:firstLine="58"/>
              <w:jc w:val="center"/>
              <w:rPr>
                <w:b/>
                <w:bCs/>
                <w:sz w:val="28"/>
                <w:szCs w:val="28"/>
                <w:lang w:val="en-US"/>
              </w:rPr>
            </w:pPr>
          </w:p>
          <w:p w14:paraId="6EE2F003" w14:textId="69118C63" w:rsidR="00687153" w:rsidRPr="0009666B" w:rsidRDefault="00261730" w:rsidP="0009666B">
            <w:pPr>
              <w:pStyle w:val="TableParagraph"/>
              <w:spacing w:before="60" w:after="60"/>
              <w:ind w:left="140" w:right="159" w:firstLine="58"/>
              <w:jc w:val="center"/>
              <w:rPr>
                <w:b/>
                <w:sz w:val="28"/>
                <w:szCs w:val="28"/>
              </w:rPr>
            </w:pPr>
            <w:r w:rsidRPr="0009666B">
              <w:rPr>
                <w:b/>
                <w:bCs/>
                <w:sz w:val="28"/>
                <w:szCs w:val="28"/>
                <w:lang w:val="en-US"/>
              </w:rPr>
              <w:lastRenderedPageBreak/>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2709</w:t>
            </w:r>
          </w:p>
        </w:tc>
      </w:tr>
      <w:tr w:rsidR="00687153" w:rsidRPr="0009666B" w14:paraId="3EEED3C0" w14:textId="77777777" w:rsidTr="007E3DC8">
        <w:trPr>
          <w:cantSplit/>
          <w:trHeight w:val="2960"/>
        </w:trPr>
        <w:tc>
          <w:tcPr>
            <w:tcW w:w="573" w:type="dxa"/>
            <w:vAlign w:val="center"/>
          </w:tcPr>
          <w:p w14:paraId="14C81B7B"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lastRenderedPageBreak/>
              <w:t>20</w:t>
            </w:r>
          </w:p>
        </w:tc>
        <w:tc>
          <w:tcPr>
            <w:tcW w:w="2121" w:type="dxa"/>
            <w:vMerge/>
            <w:vAlign w:val="center"/>
          </w:tcPr>
          <w:p w14:paraId="5BD30CA8"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4A99741A"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7C07F8EF"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Địa chỉ:</w:t>
            </w:r>
            <w:r w:rsidRPr="00C421EA">
              <w:rPr>
                <w:rFonts w:ascii="Times New Roman" w:hAnsi="Times New Roman" w:cs="Times New Roman"/>
                <w:sz w:val="26"/>
                <w:szCs w:val="26"/>
              </w:rPr>
              <w:t xml:space="preserve"> Số </w:t>
            </w:r>
            <w:r w:rsidRPr="00C421EA">
              <w:rPr>
                <w:rFonts w:ascii="Times New Roman" w:hAnsi="Times New Roman" w:cs="Times New Roman"/>
                <w:bCs/>
                <w:sz w:val="26"/>
                <w:szCs w:val="26"/>
              </w:rPr>
              <w:t xml:space="preserve">105 phố Tây Sơn, </w:t>
            </w:r>
            <w:r w:rsidRPr="00C421EA">
              <w:rPr>
                <w:rFonts w:ascii="Times New Roman" w:hAnsi="Times New Roman" w:cs="Times New Roman"/>
                <w:bCs/>
                <w:sz w:val="26"/>
                <w:szCs w:val="26"/>
                <w:lang w:val="en-US"/>
              </w:rPr>
              <w:t xml:space="preserve">xã </w:t>
            </w:r>
            <w:r w:rsidRPr="00C421EA">
              <w:rPr>
                <w:rFonts w:ascii="Times New Roman" w:hAnsi="Times New Roman" w:cs="Times New Roman"/>
                <w:bCs/>
                <w:sz w:val="26"/>
                <w:szCs w:val="26"/>
              </w:rPr>
              <w:t>Đan Phượng</w:t>
            </w:r>
            <w:r w:rsidRPr="00C421EA">
              <w:rPr>
                <w:rFonts w:ascii="Times New Roman" w:hAnsi="Times New Roman" w:cs="Times New Roman"/>
                <w:bCs/>
                <w:sz w:val="26"/>
                <w:szCs w:val="26"/>
                <w:lang w:val="en-US"/>
              </w:rPr>
              <w:t>, TP. Hà Nội</w:t>
            </w:r>
          </w:p>
        </w:tc>
        <w:tc>
          <w:tcPr>
            <w:tcW w:w="7229" w:type="dxa"/>
            <w:vAlign w:val="center"/>
          </w:tcPr>
          <w:p w14:paraId="58E5F3D1"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Đan</w:t>
            </w:r>
            <w:r w:rsidRPr="00C421EA">
              <w:rPr>
                <w:rFonts w:ascii="Times New Roman" w:hAnsi="Times New Roman" w:cs="Times New Roman"/>
                <w:bCs/>
                <w:spacing w:val="43"/>
                <w:sz w:val="26"/>
                <w:szCs w:val="26"/>
              </w:rPr>
              <w:t xml:space="preserve"> </w:t>
            </w:r>
            <w:r w:rsidRPr="00C421EA">
              <w:rPr>
                <w:rFonts w:ascii="Times New Roman" w:hAnsi="Times New Roman" w:cs="Times New Roman"/>
                <w:bCs/>
                <w:sz w:val="26"/>
                <w:szCs w:val="26"/>
              </w:rPr>
              <w:t>Phượng,</w:t>
            </w:r>
            <w:r w:rsidRPr="00C421EA">
              <w:rPr>
                <w:rFonts w:ascii="Times New Roman" w:hAnsi="Times New Roman" w:cs="Times New Roman"/>
                <w:bCs/>
                <w:spacing w:val="45"/>
                <w:sz w:val="26"/>
                <w:szCs w:val="26"/>
              </w:rPr>
              <w:t xml:space="preserve"> </w:t>
            </w:r>
            <w:r w:rsidRPr="00C421EA">
              <w:rPr>
                <w:rFonts w:ascii="Times New Roman" w:hAnsi="Times New Roman" w:cs="Times New Roman"/>
                <w:bCs/>
                <w:sz w:val="26"/>
                <w:szCs w:val="26"/>
              </w:rPr>
              <w:t>Ô</w:t>
            </w:r>
            <w:r w:rsidRPr="00C421EA">
              <w:rPr>
                <w:rFonts w:ascii="Times New Roman" w:hAnsi="Times New Roman" w:cs="Times New Roman"/>
                <w:bCs/>
                <w:spacing w:val="43"/>
                <w:sz w:val="26"/>
                <w:szCs w:val="26"/>
              </w:rPr>
              <w:t xml:space="preserve"> </w:t>
            </w:r>
            <w:r w:rsidRPr="00C421EA">
              <w:rPr>
                <w:rFonts w:ascii="Times New Roman" w:hAnsi="Times New Roman" w:cs="Times New Roman"/>
                <w:bCs/>
                <w:sz w:val="26"/>
                <w:szCs w:val="26"/>
              </w:rPr>
              <w:t>Diên,</w:t>
            </w:r>
            <w:r w:rsidRPr="00C421EA">
              <w:rPr>
                <w:rFonts w:ascii="Times New Roman" w:hAnsi="Times New Roman" w:cs="Times New Roman"/>
                <w:bCs/>
                <w:spacing w:val="43"/>
                <w:sz w:val="26"/>
                <w:szCs w:val="26"/>
              </w:rPr>
              <w:t xml:space="preserve"> </w:t>
            </w:r>
            <w:r w:rsidRPr="00C421EA">
              <w:rPr>
                <w:rFonts w:ascii="Times New Roman" w:hAnsi="Times New Roman" w:cs="Times New Roman"/>
                <w:bCs/>
                <w:spacing w:val="-4"/>
                <w:sz w:val="26"/>
                <w:szCs w:val="26"/>
              </w:rPr>
              <w:t>Liên</w:t>
            </w:r>
            <w:r w:rsidRPr="00C421EA">
              <w:rPr>
                <w:rFonts w:ascii="Times New Roman" w:hAnsi="Times New Roman" w:cs="Times New Roman"/>
                <w:bCs/>
                <w:spacing w:val="-4"/>
                <w:sz w:val="26"/>
                <w:szCs w:val="26"/>
                <w:lang w:val="en-US"/>
              </w:rPr>
              <w:t xml:space="preserve"> Minh</w:t>
            </w:r>
            <w:r w:rsidRPr="00C421EA">
              <w:rPr>
                <w:rFonts w:ascii="Times New Roman" w:hAnsi="Times New Roman" w:cs="Times New Roman"/>
                <w:bCs/>
                <w:sz w:val="26"/>
                <w:szCs w:val="26"/>
                <w:lang w:val="en-US"/>
              </w:rPr>
              <w:t>.</w:t>
            </w:r>
          </w:p>
          <w:p w14:paraId="08C770AC"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Đan Phượng) gồm </w:t>
            </w:r>
            <w:r w:rsidRPr="00C421EA">
              <w:rPr>
                <w:rFonts w:ascii="Times New Roman" w:hAnsi="Times New Roman" w:cs="Times New Roman"/>
                <w:bCs/>
                <w:sz w:val="26"/>
                <w:szCs w:val="26"/>
              </w:rPr>
              <w:t>03</w:t>
            </w:r>
            <w:r w:rsidRPr="00C421EA">
              <w:rPr>
                <w:rFonts w:ascii="Times New Roman" w:hAnsi="Times New Roman" w:cs="Times New Roman"/>
                <w:bCs/>
                <w:spacing w:val="43"/>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43"/>
                <w:sz w:val="26"/>
                <w:szCs w:val="26"/>
              </w:rPr>
              <w:t xml:space="preserve"> </w:t>
            </w:r>
            <w:r w:rsidRPr="00C421EA">
              <w:rPr>
                <w:rFonts w:ascii="Times New Roman" w:hAnsi="Times New Roman" w:cs="Times New Roman"/>
                <w:bCs/>
                <w:sz w:val="26"/>
                <w:szCs w:val="26"/>
              </w:rPr>
              <w:t>Đan</w:t>
            </w:r>
            <w:r w:rsidRPr="00C421EA">
              <w:rPr>
                <w:rFonts w:ascii="Times New Roman" w:hAnsi="Times New Roman" w:cs="Times New Roman"/>
                <w:bCs/>
                <w:spacing w:val="43"/>
                <w:sz w:val="26"/>
                <w:szCs w:val="26"/>
              </w:rPr>
              <w:t xml:space="preserve"> </w:t>
            </w:r>
            <w:r w:rsidRPr="00C421EA">
              <w:rPr>
                <w:rFonts w:ascii="Times New Roman" w:hAnsi="Times New Roman" w:cs="Times New Roman"/>
                <w:bCs/>
                <w:sz w:val="26"/>
                <w:szCs w:val="26"/>
              </w:rPr>
              <w:t>Phượng,</w:t>
            </w:r>
            <w:r w:rsidRPr="00C421EA">
              <w:rPr>
                <w:rFonts w:ascii="Times New Roman" w:hAnsi="Times New Roman" w:cs="Times New Roman"/>
                <w:bCs/>
                <w:spacing w:val="45"/>
                <w:sz w:val="26"/>
                <w:szCs w:val="26"/>
              </w:rPr>
              <w:t xml:space="preserve"> </w:t>
            </w:r>
            <w:r w:rsidRPr="00C421EA">
              <w:rPr>
                <w:rFonts w:ascii="Times New Roman" w:hAnsi="Times New Roman" w:cs="Times New Roman"/>
                <w:bCs/>
                <w:sz w:val="26"/>
                <w:szCs w:val="26"/>
              </w:rPr>
              <w:t>Ô</w:t>
            </w:r>
            <w:r w:rsidRPr="00C421EA">
              <w:rPr>
                <w:rFonts w:ascii="Times New Roman" w:hAnsi="Times New Roman" w:cs="Times New Roman"/>
                <w:bCs/>
                <w:spacing w:val="43"/>
                <w:sz w:val="26"/>
                <w:szCs w:val="26"/>
              </w:rPr>
              <w:t xml:space="preserve"> </w:t>
            </w:r>
            <w:r w:rsidRPr="00C421EA">
              <w:rPr>
                <w:rFonts w:ascii="Times New Roman" w:hAnsi="Times New Roman" w:cs="Times New Roman"/>
                <w:bCs/>
                <w:sz w:val="26"/>
                <w:szCs w:val="26"/>
              </w:rPr>
              <w:t>Diên,</w:t>
            </w:r>
            <w:r w:rsidRPr="00C421EA">
              <w:rPr>
                <w:rFonts w:ascii="Times New Roman" w:hAnsi="Times New Roman" w:cs="Times New Roman"/>
                <w:bCs/>
                <w:spacing w:val="43"/>
                <w:sz w:val="26"/>
                <w:szCs w:val="26"/>
              </w:rPr>
              <w:t xml:space="preserve"> </w:t>
            </w:r>
            <w:r w:rsidRPr="00C421EA">
              <w:rPr>
                <w:rFonts w:ascii="Times New Roman" w:hAnsi="Times New Roman" w:cs="Times New Roman"/>
                <w:bCs/>
                <w:spacing w:val="-4"/>
                <w:sz w:val="26"/>
                <w:szCs w:val="26"/>
              </w:rPr>
              <w:t>Liên</w:t>
            </w:r>
            <w:r w:rsidRPr="00C421EA">
              <w:rPr>
                <w:rFonts w:ascii="Times New Roman" w:hAnsi="Times New Roman" w:cs="Times New Roman"/>
                <w:bCs/>
                <w:spacing w:val="-4"/>
                <w:sz w:val="26"/>
                <w:szCs w:val="26"/>
                <w:lang w:val="en-US"/>
              </w:rPr>
              <w:t xml:space="preserve"> Minh.</w:t>
            </w:r>
          </w:p>
          <w:p w14:paraId="663A1E7E"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5EB0C7D3" w14:textId="77777777" w:rsidR="00687153" w:rsidRPr="0009666B" w:rsidRDefault="00687153" w:rsidP="0009666B">
            <w:pPr>
              <w:pStyle w:val="TableParagraph"/>
              <w:spacing w:before="60" w:after="60"/>
              <w:ind w:right="282" w:firstLine="198"/>
              <w:jc w:val="center"/>
              <w:rPr>
                <w:b/>
                <w:sz w:val="28"/>
                <w:szCs w:val="28"/>
              </w:rPr>
            </w:pPr>
          </w:p>
        </w:tc>
      </w:tr>
      <w:tr w:rsidR="00687153" w:rsidRPr="0009666B" w14:paraId="286C1B69" w14:textId="77777777" w:rsidTr="007E3DC8">
        <w:trPr>
          <w:cantSplit/>
          <w:trHeight w:val="2960"/>
        </w:trPr>
        <w:tc>
          <w:tcPr>
            <w:tcW w:w="573" w:type="dxa"/>
            <w:vAlign w:val="center"/>
          </w:tcPr>
          <w:p w14:paraId="6B3E4E61"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t>21</w:t>
            </w:r>
          </w:p>
        </w:tc>
        <w:tc>
          <w:tcPr>
            <w:tcW w:w="2121" w:type="dxa"/>
            <w:vMerge/>
            <w:vAlign w:val="center"/>
          </w:tcPr>
          <w:p w14:paraId="5051D314"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6E1B7935"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2F05E961"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Địa chỉ:</w:t>
            </w:r>
            <w:r w:rsidRPr="00C421EA">
              <w:rPr>
                <w:rFonts w:ascii="Times New Roman" w:hAnsi="Times New Roman" w:cs="Times New Roman"/>
                <w:sz w:val="26"/>
                <w:szCs w:val="26"/>
              </w:rPr>
              <w:t xml:space="preserve"> </w:t>
            </w:r>
            <w:r w:rsidRPr="00C421EA">
              <w:rPr>
                <w:rFonts w:ascii="Times New Roman" w:hAnsi="Times New Roman" w:cs="Times New Roman"/>
                <w:bCs/>
                <w:sz w:val="26"/>
                <w:szCs w:val="26"/>
              </w:rPr>
              <w:t xml:space="preserve">Số 1, ngách 37, đường Lạc Trị, </w:t>
            </w:r>
            <w:r w:rsidRPr="00C421EA">
              <w:rPr>
                <w:rFonts w:ascii="Times New Roman" w:hAnsi="Times New Roman" w:cs="Times New Roman"/>
                <w:bCs/>
                <w:sz w:val="26"/>
                <w:szCs w:val="26"/>
                <w:lang w:val="en-US"/>
              </w:rPr>
              <w:t>xã</w:t>
            </w:r>
            <w:r w:rsidRPr="00C421EA">
              <w:rPr>
                <w:rFonts w:ascii="Times New Roman" w:hAnsi="Times New Roman" w:cs="Times New Roman"/>
                <w:bCs/>
                <w:sz w:val="26"/>
                <w:szCs w:val="26"/>
              </w:rPr>
              <w:t xml:space="preserve"> Phúc Thọ</w:t>
            </w:r>
            <w:r w:rsidRPr="00C421EA">
              <w:rPr>
                <w:rFonts w:ascii="Times New Roman" w:hAnsi="Times New Roman" w:cs="Times New Roman"/>
                <w:bCs/>
                <w:sz w:val="26"/>
                <w:szCs w:val="26"/>
                <w:lang w:val="en-US"/>
              </w:rPr>
              <w:t>, TP. Hà Nội</w:t>
            </w:r>
          </w:p>
        </w:tc>
        <w:tc>
          <w:tcPr>
            <w:tcW w:w="7229" w:type="dxa"/>
            <w:vAlign w:val="center"/>
          </w:tcPr>
          <w:p w14:paraId="10D70349"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Phúc</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Thọ,</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Phúc</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Lộc,</w:t>
            </w:r>
            <w:r w:rsidRPr="00C421EA">
              <w:rPr>
                <w:rFonts w:ascii="Times New Roman" w:hAnsi="Times New Roman" w:cs="Times New Roman"/>
                <w:bCs/>
                <w:spacing w:val="72"/>
                <w:sz w:val="26"/>
                <w:szCs w:val="26"/>
              </w:rPr>
              <w:t xml:space="preserve"> </w:t>
            </w:r>
            <w:r w:rsidRPr="00C421EA">
              <w:rPr>
                <w:rFonts w:ascii="Times New Roman" w:hAnsi="Times New Roman" w:cs="Times New Roman"/>
                <w:bCs/>
                <w:sz w:val="26"/>
                <w:szCs w:val="26"/>
              </w:rPr>
              <w:t xml:space="preserve">Hát </w:t>
            </w:r>
            <w:r w:rsidRPr="00C421EA">
              <w:rPr>
                <w:rFonts w:ascii="Times New Roman" w:hAnsi="Times New Roman" w:cs="Times New Roman"/>
                <w:bCs/>
                <w:spacing w:val="-4"/>
                <w:sz w:val="26"/>
                <w:szCs w:val="26"/>
              </w:rPr>
              <w:t>Môn</w:t>
            </w:r>
            <w:r w:rsidRPr="00C421EA">
              <w:rPr>
                <w:rFonts w:ascii="Times New Roman" w:hAnsi="Times New Roman" w:cs="Times New Roman"/>
                <w:bCs/>
                <w:sz w:val="26"/>
                <w:szCs w:val="26"/>
                <w:lang w:val="en-US"/>
              </w:rPr>
              <w:t>.</w:t>
            </w:r>
          </w:p>
          <w:p w14:paraId="23A5C137"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Phúc Thọ) gồm </w:t>
            </w:r>
            <w:r w:rsidRPr="00C421EA">
              <w:rPr>
                <w:rFonts w:ascii="Times New Roman" w:hAnsi="Times New Roman" w:cs="Times New Roman"/>
                <w:bCs/>
                <w:sz w:val="26"/>
                <w:szCs w:val="26"/>
              </w:rPr>
              <w:t>03</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Phúc</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Thọ,</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Phúc</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Lộc,</w:t>
            </w:r>
            <w:r w:rsidRPr="00C421EA">
              <w:rPr>
                <w:rFonts w:ascii="Times New Roman" w:hAnsi="Times New Roman" w:cs="Times New Roman"/>
                <w:bCs/>
                <w:spacing w:val="72"/>
                <w:sz w:val="26"/>
                <w:szCs w:val="26"/>
              </w:rPr>
              <w:t xml:space="preserve"> </w:t>
            </w:r>
            <w:r w:rsidRPr="00C421EA">
              <w:rPr>
                <w:rFonts w:ascii="Times New Roman" w:hAnsi="Times New Roman" w:cs="Times New Roman"/>
                <w:bCs/>
                <w:sz w:val="26"/>
                <w:szCs w:val="26"/>
              </w:rPr>
              <w:t xml:space="preserve">Hát </w:t>
            </w:r>
            <w:r w:rsidRPr="00C421EA">
              <w:rPr>
                <w:rFonts w:ascii="Times New Roman" w:hAnsi="Times New Roman" w:cs="Times New Roman"/>
                <w:bCs/>
                <w:spacing w:val="-4"/>
                <w:sz w:val="26"/>
                <w:szCs w:val="26"/>
              </w:rPr>
              <w:t>Môn</w:t>
            </w:r>
            <w:r w:rsidRPr="00C421EA">
              <w:rPr>
                <w:rFonts w:ascii="Times New Roman" w:hAnsi="Times New Roman" w:cs="Times New Roman"/>
                <w:bCs/>
                <w:spacing w:val="-4"/>
                <w:sz w:val="26"/>
                <w:szCs w:val="26"/>
                <w:lang w:val="en-US"/>
              </w:rPr>
              <w:t>.</w:t>
            </w:r>
          </w:p>
          <w:p w14:paraId="28F22F94"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6E17F703" w14:textId="77777777" w:rsidR="00687153" w:rsidRPr="0009666B" w:rsidRDefault="00687153" w:rsidP="0009666B">
            <w:pPr>
              <w:pStyle w:val="TableParagraph"/>
              <w:spacing w:before="60" w:after="60"/>
              <w:ind w:right="282" w:firstLine="198"/>
              <w:jc w:val="center"/>
              <w:rPr>
                <w:b/>
                <w:sz w:val="28"/>
                <w:szCs w:val="28"/>
              </w:rPr>
            </w:pPr>
          </w:p>
        </w:tc>
      </w:tr>
      <w:tr w:rsidR="00687153" w:rsidRPr="0009666B" w14:paraId="3CAAB1D3" w14:textId="77777777" w:rsidTr="007E3DC8">
        <w:trPr>
          <w:cantSplit/>
          <w:trHeight w:val="2960"/>
        </w:trPr>
        <w:tc>
          <w:tcPr>
            <w:tcW w:w="573" w:type="dxa"/>
            <w:vAlign w:val="center"/>
          </w:tcPr>
          <w:p w14:paraId="56646595"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t>22</w:t>
            </w:r>
          </w:p>
        </w:tc>
        <w:tc>
          <w:tcPr>
            <w:tcW w:w="2121" w:type="dxa"/>
            <w:vMerge w:val="restart"/>
            <w:vAlign w:val="center"/>
          </w:tcPr>
          <w:p w14:paraId="6499E82F"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10</w:t>
            </w:r>
          </w:p>
        </w:tc>
        <w:tc>
          <w:tcPr>
            <w:tcW w:w="2967" w:type="dxa"/>
            <w:tcBorders>
              <w:top w:val="single" w:sz="4" w:space="0" w:color="auto"/>
            </w:tcBorders>
            <w:vAlign w:val="center"/>
          </w:tcPr>
          <w:p w14:paraId="7F6D31DB"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1B1E9626" w14:textId="77777777" w:rsidR="00687153" w:rsidRPr="00C421EA" w:rsidRDefault="00687153" w:rsidP="00C421EA">
            <w:pPr>
              <w:spacing w:before="60" w:after="60" w:line="240" w:lineRule="auto"/>
              <w:ind w:left="101" w:right="142"/>
              <w:rPr>
                <w:rFonts w:ascii="Times New Roman" w:hAnsi="Times New Roman" w:cs="Times New Roman"/>
                <w:bCs/>
                <w:spacing w:val="-4"/>
                <w:sz w:val="26"/>
                <w:szCs w:val="26"/>
              </w:rPr>
            </w:pPr>
            <w:r w:rsidRPr="00C421EA">
              <w:rPr>
                <w:rFonts w:ascii="Times New Roman" w:hAnsi="Times New Roman" w:cs="Times New Roman"/>
                <w:b/>
                <w:bCs/>
                <w:iCs/>
                <w:sz w:val="26"/>
                <w:szCs w:val="26"/>
                <w:lang w:val="en-US"/>
              </w:rPr>
              <w:t>- Địa chỉ:</w:t>
            </w:r>
            <w:r w:rsidRPr="00C421EA">
              <w:rPr>
                <w:rFonts w:ascii="Times New Roman" w:hAnsi="Times New Roman" w:cs="Times New Roman"/>
                <w:sz w:val="26"/>
                <w:szCs w:val="26"/>
              </w:rPr>
              <w:t xml:space="preserve"> </w:t>
            </w:r>
            <w:r w:rsidRPr="00C421EA">
              <w:rPr>
                <w:rFonts w:ascii="Times New Roman" w:hAnsi="Times New Roman" w:cs="Times New Roman"/>
                <w:bCs/>
                <w:spacing w:val="-4"/>
                <w:sz w:val="26"/>
                <w:szCs w:val="26"/>
              </w:rPr>
              <w:t xml:space="preserve">Số 135 thị Kim Bài, </w:t>
            </w:r>
            <w:r w:rsidRPr="00C421EA">
              <w:rPr>
                <w:rFonts w:ascii="Times New Roman" w:hAnsi="Times New Roman" w:cs="Times New Roman"/>
                <w:bCs/>
                <w:spacing w:val="-4"/>
                <w:sz w:val="26"/>
                <w:szCs w:val="26"/>
                <w:lang w:val="en-US"/>
              </w:rPr>
              <w:t xml:space="preserve">xã </w:t>
            </w:r>
            <w:r w:rsidRPr="00C421EA">
              <w:rPr>
                <w:rFonts w:ascii="Times New Roman" w:hAnsi="Times New Roman" w:cs="Times New Roman"/>
                <w:bCs/>
                <w:spacing w:val="-4"/>
                <w:sz w:val="26"/>
                <w:szCs w:val="26"/>
              </w:rPr>
              <w:t>Thanh Oai</w:t>
            </w:r>
            <w:r w:rsidRPr="00C421EA">
              <w:rPr>
                <w:rFonts w:ascii="Times New Roman" w:hAnsi="Times New Roman" w:cs="Times New Roman"/>
                <w:bCs/>
                <w:spacing w:val="-4"/>
                <w:sz w:val="26"/>
                <w:szCs w:val="26"/>
                <w:lang w:val="en-US"/>
              </w:rPr>
              <w:t xml:space="preserve">, </w:t>
            </w:r>
            <w:r w:rsidRPr="00C421EA">
              <w:rPr>
                <w:rFonts w:ascii="Times New Roman" w:hAnsi="Times New Roman" w:cs="Times New Roman"/>
                <w:bCs/>
                <w:sz w:val="26"/>
                <w:szCs w:val="26"/>
                <w:lang w:val="en-US"/>
              </w:rPr>
              <w:t>TP. Hà Nội</w:t>
            </w:r>
            <w:r w:rsidRPr="00C421EA">
              <w:rPr>
                <w:rFonts w:ascii="Times New Roman" w:hAnsi="Times New Roman" w:cs="Times New Roman"/>
                <w:bCs/>
                <w:spacing w:val="-4"/>
                <w:sz w:val="26"/>
                <w:szCs w:val="26"/>
              </w:rPr>
              <w:t>.</w:t>
            </w:r>
          </w:p>
          <w:p w14:paraId="7F72DF61"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74F0998D"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Thanh Oai, Bình Minh, Tam Hưng, Dân Hoà</w:t>
            </w:r>
            <w:r w:rsidRPr="00C421EA">
              <w:rPr>
                <w:rFonts w:ascii="Times New Roman" w:hAnsi="Times New Roman" w:cs="Times New Roman"/>
                <w:bCs/>
                <w:sz w:val="26"/>
                <w:szCs w:val="26"/>
                <w:lang w:val="en-US"/>
              </w:rPr>
              <w:t>.</w:t>
            </w:r>
          </w:p>
          <w:p w14:paraId="4D3FA63D"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Thanh Oai) gồm </w:t>
            </w:r>
            <w:r w:rsidRPr="00C421EA">
              <w:rPr>
                <w:rFonts w:ascii="Times New Roman" w:hAnsi="Times New Roman" w:cs="Times New Roman"/>
                <w:bCs/>
                <w:sz w:val="26"/>
                <w:szCs w:val="26"/>
              </w:rPr>
              <w:t>04 xã: Thanh Oai, Bình Minh, Tam Hưng, Dân Hoà</w:t>
            </w:r>
          </w:p>
          <w:p w14:paraId="1DD96148"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2079AF2E"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752F5ADC" w14:textId="77777777" w:rsidR="00687153" w:rsidRPr="0009666B" w:rsidRDefault="00687153" w:rsidP="0009666B">
            <w:pPr>
              <w:pStyle w:val="TableParagraph"/>
              <w:spacing w:before="60" w:after="60"/>
              <w:ind w:right="159"/>
              <w:jc w:val="center"/>
              <w:rPr>
                <w:color w:val="000000"/>
                <w:sz w:val="28"/>
                <w:szCs w:val="28"/>
                <w:lang w:val="en-US"/>
              </w:rPr>
            </w:pPr>
          </w:p>
          <w:p w14:paraId="684900FF"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16D6DAB0" w14:textId="77777777" w:rsidR="001955BB" w:rsidRDefault="001955BB" w:rsidP="0009666B">
            <w:pPr>
              <w:pStyle w:val="TableParagraph"/>
              <w:spacing w:before="60" w:after="60"/>
              <w:ind w:left="140" w:right="159" w:firstLine="58"/>
              <w:jc w:val="center"/>
              <w:rPr>
                <w:b/>
                <w:bCs/>
                <w:sz w:val="28"/>
                <w:szCs w:val="28"/>
                <w:lang w:val="en-US"/>
              </w:rPr>
            </w:pPr>
          </w:p>
          <w:p w14:paraId="78032DD7" w14:textId="77777777" w:rsidR="001955BB" w:rsidRDefault="001955BB" w:rsidP="0009666B">
            <w:pPr>
              <w:pStyle w:val="TableParagraph"/>
              <w:spacing w:before="60" w:after="60"/>
              <w:ind w:left="140" w:right="159" w:firstLine="58"/>
              <w:jc w:val="center"/>
              <w:rPr>
                <w:b/>
                <w:bCs/>
                <w:sz w:val="28"/>
                <w:szCs w:val="28"/>
                <w:lang w:val="en-US"/>
              </w:rPr>
            </w:pPr>
          </w:p>
          <w:p w14:paraId="579E693C" w14:textId="77777777" w:rsidR="001955BB" w:rsidRDefault="001955BB" w:rsidP="0009666B">
            <w:pPr>
              <w:pStyle w:val="TableParagraph"/>
              <w:spacing w:before="60" w:after="60"/>
              <w:ind w:left="140" w:right="159" w:firstLine="58"/>
              <w:jc w:val="center"/>
              <w:rPr>
                <w:b/>
                <w:bCs/>
                <w:sz w:val="28"/>
                <w:szCs w:val="28"/>
                <w:lang w:val="en-US"/>
              </w:rPr>
            </w:pPr>
          </w:p>
          <w:p w14:paraId="46BB6130" w14:textId="77777777" w:rsidR="001955BB" w:rsidRDefault="001955BB" w:rsidP="0009666B">
            <w:pPr>
              <w:pStyle w:val="TableParagraph"/>
              <w:spacing w:before="60" w:after="60"/>
              <w:ind w:left="140" w:right="159" w:firstLine="58"/>
              <w:jc w:val="center"/>
              <w:rPr>
                <w:b/>
                <w:bCs/>
                <w:sz w:val="28"/>
                <w:szCs w:val="28"/>
                <w:lang w:val="en-US"/>
              </w:rPr>
            </w:pPr>
          </w:p>
          <w:p w14:paraId="3775C8F2" w14:textId="71F185C8" w:rsidR="00687153" w:rsidRPr="0009666B" w:rsidRDefault="00261730" w:rsidP="0009666B">
            <w:pPr>
              <w:pStyle w:val="TableParagraph"/>
              <w:spacing w:before="60" w:after="60"/>
              <w:ind w:left="140" w:right="159" w:firstLine="58"/>
              <w:jc w:val="center"/>
              <w:rPr>
                <w:b/>
                <w:sz w:val="28"/>
                <w:szCs w:val="28"/>
              </w:rPr>
            </w:pPr>
            <w:r w:rsidRPr="0009666B">
              <w:rPr>
                <w:b/>
                <w:bCs/>
                <w:sz w:val="28"/>
                <w:szCs w:val="28"/>
                <w:lang w:val="en-US"/>
              </w:rPr>
              <w:lastRenderedPageBreak/>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2710</w:t>
            </w:r>
          </w:p>
        </w:tc>
      </w:tr>
      <w:tr w:rsidR="00687153" w:rsidRPr="0009666B" w14:paraId="34A8DC9D" w14:textId="77777777" w:rsidTr="007E3DC8">
        <w:trPr>
          <w:cantSplit/>
          <w:trHeight w:val="2960"/>
        </w:trPr>
        <w:tc>
          <w:tcPr>
            <w:tcW w:w="573" w:type="dxa"/>
            <w:vAlign w:val="center"/>
          </w:tcPr>
          <w:p w14:paraId="7B74B12F"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lastRenderedPageBreak/>
              <w:t>23</w:t>
            </w:r>
          </w:p>
        </w:tc>
        <w:tc>
          <w:tcPr>
            <w:tcW w:w="2121" w:type="dxa"/>
            <w:vMerge/>
            <w:vAlign w:val="center"/>
          </w:tcPr>
          <w:p w14:paraId="46BE477E"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0CC98A83"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2AD37FFC" w14:textId="6FDBA2ED"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 xml:space="preserve">Thôn Hoàng Xá, </w:t>
            </w:r>
            <w:r w:rsidRPr="00C421EA">
              <w:rPr>
                <w:rFonts w:ascii="Times New Roman" w:hAnsi="Times New Roman" w:cs="Times New Roman"/>
                <w:bCs/>
                <w:sz w:val="26"/>
                <w:szCs w:val="26"/>
                <w:lang w:val="en-US"/>
              </w:rPr>
              <w:t>xã</w:t>
            </w:r>
            <w:r w:rsidRPr="00C421EA">
              <w:rPr>
                <w:rFonts w:ascii="Times New Roman" w:hAnsi="Times New Roman" w:cs="Times New Roman"/>
                <w:bCs/>
                <w:sz w:val="26"/>
                <w:szCs w:val="26"/>
              </w:rPr>
              <w:t xml:space="preserve"> </w:t>
            </w:r>
            <w:r w:rsidR="00CF78DE">
              <w:rPr>
                <w:rFonts w:ascii="Times New Roman" w:hAnsi="Times New Roman" w:cs="Times New Roman"/>
                <w:bCs/>
                <w:sz w:val="26"/>
                <w:szCs w:val="26"/>
                <w:lang w:val="en-US"/>
              </w:rPr>
              <w:t>Vân Đình</w:t>
            </w:r>
            <w:r w:rsidRPr="00C421EA">
              <w:rPr>
                <w:rFonts w:ascii="Times New Roman" w:hAnsi="Times New Roman" w:cs="Times New Roman"/>
                <w:b/>
                <w:bCs/>
                <w:iCs/>
                <w:sz w:val="26"/>
                <w:szCs w:val="26"/>
                <w:lang w:val="en-US"/>
              </w:rPr>
              <w:t xml:space="preserve">, </w:t>
            </w:r>
            <w:r w:rsidRPr="00C421EA">
              <w:rPr>
                <w:rFonts w:ascii="Times New Roman" w:hAnsi="Times New Roman" w:cs="Times New Roman"/>
                <w:bCs/>
                <w:sz w:val="26"/>
                <w:szCs w:val="26"/>
                <w:lang w:val="en-US"/>
              </w:rPr>
              <w:t>TP. Hà Nội</w:t>
            </w:r>
          </w:p>
        </w:tc>
        <w:tc>
          <w:tcPr>
            <w:tcW w:w="7229" w:type="dxa"/>
            <w:vAlign w:val="center"/>
          </w:tcPr>
          <w:p w14:paraId="0EE1A976" w14:textId="33F54869"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Vân</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Đình,</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Ứng</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Thiên,</w:t>
            </w:r>
            <w:r w:rsidRPr="00C421EA">
              <w:rPr>
                <w:rFonts w:ascii="Times New Roman" w:hAnsi="Times New Roman" w:cs="Times New Roman"/>
                <w:bCs/>
                <w:spacing w:val="35"/>
                <w:sz w:val="26"/>
                <w:szCs w:val="26"/>
              </w:rPr>
              <w:t xml:space="preserve"> </w:t>
            </w:r>
            <w:r w:rsidRPr="00C421EA">
              <w:rPr>
                <w:rFonts w:ascii="Times New Roman" w:hAnsi="Times New Roman" w:cs="Times New Roman"/>
                <w:bCs/>
                <w:sz w:val="26"/>
                <w:szCs w:val="26"/>
              </w:rPr>
              <w:t>Hoà Xá, Ứng Hòa</w:t>
            </w:r>
            <w:r w:rsidRPr="00C421EA">
              <w:rPr>
                <w:rFonts w:ascii="Times New Roman" w:hAnsi="Times New Roman" w:cs="Times New Roman"/>
                <w:bCs/>
                <w:sz w:val="26"/>
                <w:szCs w:val="26"/>
                <w:lang w:val="en-US"/>
              </w:rPr>
              <w:t>.</w:t>
            </w:r>
          </w:p>
          <w:p w14:paraId="022ECF37"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Ứng Hòa) gồm </w:t>
            </w:r>
            <w:r w:rsidRPr="00C421EA">
              <w:rPr>
                <w:rFonts w:ascii="Times New Roman" w:hAnsi="Times New Roman" w:cs="Times New Roman"/>
                <w:bCs/>
                <w:sz w:val="26"/>
                <w:szCs w:val="26"/>
              </w:rPr>
              <w:t>04</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Vân</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Đình,</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Ứng</w:t>
            </w:r>
            <w:r w:rsidRPr="00C421EA">
              <w:rPr>
                <w:rFonts w:ascii="Times New Roman" w:hAnsi="Times New Roman" w:cs="Times New Roman"/>
                <w:bCs/>
                <w:spacing w:val="34"/>
                <w:sz w:val="26"/>
                <w:szCs w:val="26"/>
              </w:rPr>
              <w:t xml:space="preserve"> </w:t>
            </w:r>
            <w:r w:rsidRPr="00C421EA">
              <w:rPr>
                <w:rFonts w:ascii="Times New Roman" w:hAnsi="Times New Roman" w:cs="Times New Roman"/>
                <w:bCs/>
                <w:sz w:val="26"/>
                <w:szCs w:val="26"/>
              </w:rPr>
              <w:t>Thiên,</w:t>
            </w:r>
            <w:r w:rsidRPr="00C421EA">
              <w:rPr>
                <w:rFonts w:ascii="Times New Roman" w:hAnsi="Times New Roman" w:cs="Times New Roman"/>
                <w:bCs/>
                <w:spacing w:val="35"/>
                <w:sz w:val="26"/>
                <w:szCs w:val="26"/>
              </w:rPr>
              <w:t xml:space="preserve"> </w:t>
            </w:r>
            <w:r w:rsidRPr="00C421EA">
              <w:rPr>
                <w:rFonts w:ascii="Times New Roman" w:hAnsi="Times New Roman" w:cs="Times New Roman"/>
                <w:bCs/>
                <w:sz w:val="26"/>
                <w:szCs w:val="26"/>
              </w:rPr>
              <w:t>Hoà Xá, Ứng Hòa</w:t>
            </w:r>
            <w:r w:rsidRPr="00C421EA">
              <w:rPr>
                <w:rFonts w:ascii="Times New Roman" w:hAnsi="Times New Roman" w:cs="Times New Roman"/>
                <w:bCs/>
                <w:sz w:val="26"/>
                <w:szCs w:val="26"/>
                <w:lang w:val="en-US"/>
              </w:rPr>
              <w:t>.</w:t>
            </w:r>
          </w:p>
          <w:p w14:paraId="58D01F0F"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4344777D" w14:textId="77777777" w:rsidR="00687153" w:rsidRPr="0009666B" w:rsidRDefault="00687153" w:rsidP="0009666B">
            <w:pPr>
              <w:pStyle w:val="TableParagraph"/>
              <w:spacing w:before="60" w:after="60"/>
              <w:ind w:right="282" w:firstLine="198"/>
              <w:jc w:val="center"/>
              <w:rPr>
                <w:b/>
                <w:sz w:val="28"/>
                <w:szCs w:val="28"/>
              </w:rPr>
            </w:pPr>
          </w:p>
        </w:tc>
      </w:tr>
      <w:tr w:rsidR="00687153" w:rsidRPr="0009666B" w14:paraId="75731D48" w14:textId="77777777" w:rsidTr="007E3DC8">
        <w:trPr>
          <w:cantSplit/>
          <w:trHeight w:val="2960"/>
        </w:trPr>
        <w:tc>
          <w:tcPr>
            <w:tcW w:w="573" w:type="dxa"/>
            <w:vAlign w:val="center"/>
          </w:tcPr>
          <w:p w14:paraId="4D244395"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t>24</w:t>
            </w:r>
          </w:p>
        </w:tc>
        <w:tc>
          <w:tcPr>
            <w:tcW w:w="2121" w:type="dxa"/>
            <w:vMerge/>
            <w:vAlign w:val="center"/>
          </w:tcPr>
          <w:p w14:paraId="03418F16"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051AFE4F"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779AE2D5" w14:textId="77777777" w:rsidR="00687153" w:rsidRPr="00C421EA" w:rsidRDefault="00687153" w:rsidP="00C421EA">
            <w:pPr>
              <w:spacing w:before="60" w:after="60" w:line="240" w:lineRule="auto"/>
              <w:ind w:left="101" w:right="142"/>
              <w:rPr>
                <w:rFonts w:ascii="Times New Roman" w:hAnsi="Times New Roman" w:cs="Times New Roman"/>
                <w:b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color w:val="081B3A"/>
                <w:spacing w:val="3"/>
                <w:sz w:val="26"/>
                <w:szCs w:val="26"/>
                <w:shd w:val="clear" w:color="auto" w:fill="FFFFFF"/>
              </w:rPr>
              <w:t>S</w:t>
            </w:r>
            <w:r w:rsidRPr="00C421EA">
              <w:rPr>
                <w:rFonts w:ascii="Times New Roman" w:hAnsi="Times New Roman" w:cs="Times New Roman"/>
                <w:bCs/>
                <w:sz w:val="26"/>
                <w:szCs w:val="26"/>
              </w:rPr>
              <w:t>ố 04, phố Đại Đồng</w:t>
            </w:r>
            <w:r w:rsidRPr="00C421EA">
              <w:rPr>
                <w:rFonts w:ascii="Times New Roman" w:hAnsi="Times New Roman" w:cs="Times New Roman"/>
                <w:bCs/>
                <w:sz w:val="26"/>
                <w:szCs w:val="26"/>
                <w:lang w:val="en-US"/>
              </w:rPr>
              <w:t>, xã</w:t>
            </w:r>
            <w:r w:rsidRPr="00C421EA">
              <w:rPr>
                <w:rFonts w:ascii="Times New Roman" w:hAnsi="Times New Roman" w:cs="Times New Roman"/>
                <w:bCs/>
                <w:sz w:val="26"/>
                <w:szCs w:val="26"/>
              </w:rPr>
              <w:t xml:space="preserve"> Mỹ Đức</w:t>
            </w:r>
            <w:r w:rsidRPr="00C421EA">
              <w:rPr>
                <w:rFonts w:ascii="Times New Roman" w:hAnsi="Times New Roman" w:cs="Times New Roman"/>
                <w:bCs/>
                <w:sz w:val="26"/>
                <w:szCs w:val="26"/>
                <w:lang w:val="en-US"/>
              </w:rPr>
              <w:t>, TP. Hà Nội</w:t>
            </w:r>
          </w:p>
          <w:p w14:paraId="0BFCF6D1"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p>
        </w:tc>
        <w:tc>
          <w:tcPr>
            <w:tcW w:w="7229" w:type="dxa"/>
            <w:vAlign w:val="center"/>
          </w:tcPr>
          <w:p w14:paraId="0295546C"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iCs/>
                <w:sz w:val="26"/>
                <w:szCs w:val="26"/>
                <w:lang w:val="en-US"/>
              </w:rPr>
              <w:t xml:space="preserve"> </w:t>
            </w: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Mỹ</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Đức,</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Hồng</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Sơn,</w:t>
            </w:r>
            <w:r w:rsidRPr="00C421EA">
              <w:rPr>
                <w:rFonts w:ascii="Times New Roman" w:hAnsi="Times New Roman" w:cs="Times New Roman"/>
                <w:bCs/>
                <w:spacing w:val="57"/>
                <w:sz w:val="26"/>
                <w:szCs w:val="26"/>
              </w:rPr>
              <w:t xml:space="preserve"> </w:t>
            </w:r>
            <w:r w:rsidRPr="00C421EA">
              <w:rPr>
                <w:rFonts w:ascii="Times New Roman" w:hAnsi="Times New Roman" w:cs="Times New Roman"/>
                <w:bCs/>
                <w:sz w:val="26"/>
                <w:szCs w:val="26"/>
              </w:rPr>
              <w:t>Phúc Sơn, Hương Sơn</w:t>
            </w:r>
            <w:r w:rsidRPr="00C421EA">
              <w:rPr>
                <w:rFonts w:ascii="Times New Roman" w:hAnsi="Times New Roman" w:cs="Times New Roman"/>
                <w:bCs/>
                <w:sz w:val="26"/>
                <w:szCs w:val="26"/>
                <w:lang w:val="en-US"/>
              </w:rPr>
              <w:t>.</w:t>
            </w:r>
          </w:p>
          <w:p w14:paraId="35D451F5"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Mỹ Đức) gồm </w:t>
            </w:r>
            <w:r w:rsidRPr="00C421EA">
              <w:rPr>
                <w:rFonts w:ascii="Times New Roman" w:hAnsi="Times New Roman" w:cs="Times New Roman"/>
                <w:bCs/>
                <w:sz w:val="26"/>
                <w:szCs w:val="26"/>
              </w:rPr>
              <w:t>04</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Mỹ</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Đức,</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Hồng</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Sơn,</w:t>
            </w:r>
            <w:r w:rsidRPr="00C421EA">
              <w:rPr>
                <w:rFonts w:ascii="Times New Roman" w:hAnsi="Times New Roman" w:cs="Times New Roman"/>
                <w:bCs/>
                <w:spacing w:val="57"/>
                <w:sz w:val="26"/>
                <w:szCs w:val="26"/>
              </w:rPr>
              <w:t xml:space="preserve"> </w:t>
            </w:r>
            <w:r w:rsidRPr="00C421EA">
              <w:rPr>
                <w:rFonts w:ascii="Times New Roman" w:hAnsi="Times New Roman" w:cs="Times New Roman"/>
                <w:bCs/>
                <w:sz w:val="26"/>
                <w:szCs w:val="26"/>
              </w:rPr>
              <w:t>Phúc Sơn, Hương Sơn</w:t>
            </w:r>
            <w:r w:rsidRPr="00C421EA">
              <w:rPr>
                <w:rFonts w:ascii="Times New Roman" w:hAnsi="Times New Roman" w:cs="Times New Roman"/>
                <w:bCs/>
                <w:sz w:val="26"/>
                <w:szCs w:val="26"/>
                <w:lang w:val="en-US"/>
              </w:rPr>
              <w:t>.</w:t>
            </w:r>
          </w:p>
          <w:p w14:paraId="2D58E99E"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47071310" w14:textId="77777777" w:rsidR="00687153" w:rsidRPr="0009666B" w:rsidRDefault="00687153" w:rsidP="0009666B">
            <w:pPr>
              <w:pStyle w:val="TableParagraph"/>
              <w:spacing w:before="60" w:after="60"/>
              <w:ind w:right="282" w:firstLine="198"/>
              <w:jc w:val="center"/>
              <w:rPr>
                <w:b/>
                <w:sz w:val="28"/>
                <w:szCs w:val="28"/>
              </w:rPr>
            </w:pPr>
          </w:p>
        </w:tc>
      </w:tr>
      <w:tr w:rsidR="00687153" w:rsidRPr="0009666B" w14:paraId="72BB9B9A" w14:textId="77777777" w:rsidTr="007E3DC8">
        <w:trPr>
          <w:cantSplit/>
          <w:trHeight w:val="2960"/>
        </w:trPr>
        <w:tc>
          <w:tcPr>
            <w:tcW w:w="573" w:type="dxa"/>
            <w:vAlign w:val="center"/>
          </w:tcPr>
          <w:p w14:paraId="5C375681"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t>25</w:t>
            </w:r>
          </w:p>
        </w:tc>
        <w:tc>
          <w:tcPr>
            <w:tcW w:w="2121" w:type="dxa"/>
            <w:vMerge w:val="restart"/>
            <w:vAlign w:val="center"/>
          </w:tcPr>
          <w:p w14:paraId="51FE7CBC"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11</w:t>
            </w:r>
          </w:p>
        </w:tc>
        <w:tc>
          <w:tcPr>
            <w:tcW w:w="2967" w:type="dxa"/>
            <w:tcBorders>
              <w:top w:val="single" w:sz="4" w:space="0" w:color="auto"/>
            </w:tcBorders>
            <w:vAlign w:val="center"/>
          </w:tcPr>
          <w:p w14:paraId="2B042B63"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5A014ECD"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color w:val="081B3A"/>
                <w:spacing w:val="3"/>
                <w:sz w:val="26"/>
                <w:szCs w:val="26"/>
                <w:shd w:val="clear" w:color="auto" w:fill="FFFFFF"/>
              </w:rPr>
              <w:t>S</w:t>
            </w:r>
            <w:r w:rsidRPr="00C421EA">
              <w:rPr>
                <w:rFonts w:ascii="Times New Roman" w:hAnsi="Times New Roman" w:cs="Times New Roman"/>
                <w:bCs/>
                <w:sz w:val="26"/>
                <w:szCs w:val="26"/>
              </w:rPr>
              <w:t xml:space="preserve">ố </w:t>
            </w:r>
            <w:r w:rsidRPr="00C421EA">
              <w:rPr>
                <w:rFonts w:ascii="Times New Roman" w:hAnsi="Times New Roman" w:cs="Times New Roman"/>
                <w:bCs/>
                <w:sz w:val="26"/>
                <w:szCs w:val="26"/>
                <w:lang w:val="en-US"/>
              </w:rPr>
              <w:t>12</w:t>
            </w:r>
            <w:r w:rsidRPr="00C421EA">
              <w:rPr>
                <w:rFonts w:ascii="Times New Roman" w:hAnsi="Times New Roman" w:cs="Times New Roman"/>
                <w:bCs/>
                <w:sz w:val="26"/>
                <w:szCs w:val="26"/>
              </w:rPr>
              <w:t xml:space="preserve">, phố </w:t>
            </w:r>
            <w:r w:rsidRPr="00C421EA">
              <w:rPr>
                <w:rFonts w:ascii="Times New Roman" w:hAnsi="Times New Roman" w:cs="Times New Roman"/>
                <w:bCs/>
                <w:sz w:val="26"/>
                <w:szCs w:val="26"/>
                <w:lang w:val="en-US"/>
              </w:rPr>
              <w:t>Nguyễn Bặc,</w:t>
            </w:r>
            <w:r w:rsidRPr="00C421EA">
              <w:rPr>
                <w:rFonts w:ascii="Times New Roman" w:hAnsi="Times New Roman" w:cs="Times New Roman"/>
                <w:bCs/>
                <w:sz w:val="26"/>
                <w:szCs w:val="26"/>
              </w:rPr>
              <w:t xml:space="preserve"> </w:t>
            </w:r>
            <w:r w:rsidRPr="00C421EA">
              <w:rPr>
                <w:rFonts w:ascii="Times New Roman" w:hAnsi="Times New Roman" w:cs="Times New Roman"/>
                <w:bCs/>
                <w:sz w:val="26"/>
                <w:szCs w:val="26"/>
                <w:lang w:val="en-US"/>
              </w:rPr>
              <w:t>xã Thanh Trì, TP. Hà Nội</w:t>
            </w:r>
          </w:p>
        </w:tc>
        <w:tc>
          <w:tcPr>
            <w:tcW w:w="7229" w:type="dxa"/>
            <w:vAlign w:val="center"/>
          </w:tcPr>
          <w:p w14:paraId="7F390681"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phường: </w:t>
            </w:r>
            <w:r w:rsidRPr="00C421EA">
              <w:rPr>
                <w:rFonts w:ascii="Times New Roman" w:hAnsi="Times New Roman" w:cs="Times New Roman"/>
                <w:bCs/>
                <w:sz w:val="26"/>
                <w:szCs w:val="26"/>
              </w:rPr>
              <w:t>Thanh Trì, Đại Thanh, Nam Phủ, Ngọc Hồi, Phường Thanh Liệt</w:t>
            </w:r>
            <w:r w:rsidRPr="00C421EA">
              <w:rPr>
                <w:rFonts w:ascii="Times New Roman" w:hAnsi="Times New Roman" w:cs="Times New Roman"/>
                <w:bCs/>
                <w:sz w:val="26"/>
                <w:szCs w:val="26"/>
                <w:lang w:val="en-US"/>
              </w:rPr>
              <w:t>.</w:t>
            </w:r>
          </w:p>
          <w:p w14:paraId="49BB829E"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Thanh Trì) gồm </w:t>
            </w:r>
            <w:r w:rsidRPr="00C421EA">
              <w:rPr>
                <w:rFonts w:ascii="Times New Roman" w:hAnsi="Times New Roman" w:cs="Times New Roman"/>
                <w:bCs/>
                <w:sz w:val="26"/>
                <w:szCs w:val="26"/>
              </w:rPr>
              <w:t>05 xã, phường: Thanh Trì, Đại Thanh, Nam Phủ, Ngọc Hồi, Phường Thanh Liệt</w:t>
            </w:r>
            <w:r w:rsidRPr="00C421EA">
              <w:rPr>
                <w:rFonts w:ascii="Times New Roman" w:hAnsi="Times New Roman" w:cs="Times New Roman"/>
                <w:bCs/>
                <w:sz w:val="26"/>
                <w:szCs w:val="26"/>
                <w:lang w:val="en-US"/>
              </w:rPr>
              <w:t>.</w:t>
            </w:r>
          </w:p>
          <w:p w14:paraId="398EB5B3" w14:textId="77777777" w:rsidR="00687153" w:rsidRPr="00C421EA" w:rsidRDefault="00687153" w:rsidP="00C421EA">
            <w:pPr>
              <w:spacing w:before="60" w:after="60" w:line="240" w:lineRule="auto"/>
              <w:ind w:left="141" w:right="132" w:firstLine="141"/>
              <w:jc w:val="both"/>
              <w:rPr>
                <w:rFonts w:ascii="Times New Roman" w:hAnsi="Times New Roman" w:cs="Times New Roman"/>
                <w:bCs/>
                <w:i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2259A3B3"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1DE05872"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201B2D80"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295BE1DD" w14:textId="77777777" w:rsidR="001955BB" w:rsidRDefault="001955BB" w:rsidP="0009666B">
            <w:pPr>
              <w:pStyle w:val="TableParagraph"/>
              <w:spacing w:before="60" w:after="60"/>
              <w:ind w:left="140" w:right="159" w:firstLine="58"/>
              <w:jc w:val="center"/>
              <w:rPr>
                <w:b/>
                <w:bCs/>
                <w:sz w:val="28"/>
                <w:szCs w:val="28"/>
                <w:lang w:val="en-US"/>
              </w:rPr>
            </w:pPr>
          </w:p>
          <w:p w14:paraId="78C47617" w14:textId="77777777" w:rsidR="001955BB" w:rsidRDefault="001955BB" w:rsidP="0009666B">
            <w:pPr>
              <w:pStyle w:val="TableParagraph"/>
              <w:spacing w:before="60" w:after="60"/>
              <w:ind w:left="140" w:right="159" w:firstLine="58"/>
              <w:jc w:val="center"/>
              <w:rPr>
                <w:b/>
                <w:bCs/>
                <w:sz w:val="28"/>
                <w:szCs w:val="28"/>
                <w:lang w:val="en-US"/>
              </w:rPr>
            </w:pPr>
          </w:p>
          <w:p w14:paraId="46FC1FFE" w14:textId="77777777" w:rsidR="001955BB" w:rsidRDefault="001955BB" w:rsidP="0009666B">
            <w:pPr>
              <w:pStyle w:val="TableParagraph"/>
              <w:spacing w:before="60" w:after="60"/>
              <w:ind w:left="140" w:right="159" w:firstLine="58"/>
              <w:jc w:val="center"/>
              <w:rPr>
                <w:b/>
                <w:bCs/>
                <w:sz w:val="28"/>
                <w:szCs w:val="28"/>
                <w:lang w:val="en-US"/>
              </w:rPr>
            </w:pPr>
          </w:p>
          <w:p w14:paraId="097176BD" w14:textId="77777777" w:rsidR="001955BB" w:rsidRDefault="001955BB" w:rsidP="0009666B">
            <w:pPr>
              <w:pStyle w:val="TableParagraph"/>
              <w:spacing w:before="60" w:after="60"/>
              <w:ind w:left="140" w:right="159" w:firstLine="58"/>
              <w:jc w:val="center"/>
              <w:rPr>
                <w:b/>
                <w:bCs/>
                <w:sz w:val="28"/>
                <w:szCs w:val="28"/>
                <w:lang w:val="en-US"/>
              </w:rPr>
            </w:pPr>
          </w:p>
          <w:p w14:paraId="32DD66C0" w14:textId="2013621C" w:rsidR="00687153" w:rsidRPr="0009666B" w:rsidRDefault="00261730" w:rsidP="0009666B">
            <w:pPr>
              <w:pStyle w:val="TableParagraph"/>
              <w:spacing w:before="60" w:after="60"/>
              <w:ind w:left="140" w:right="159" w:firstLine="58"/>
              <w:jc w:val="center"/>
              <w:rPr>
                <w:i/>
                <w:sz w:val="28"/>
                <w:szCs w:val="28"/>
              </w:rPr>
            </w:pPr>
            <w:r w:rsidRPr="0009666B">
              <w:rPr>
                <w:b/>
                <w:bCs/>
                <w:sz w:val="28"/>
                <w:szCs w:val="28"/>
                <w:lang w:val="en-US"/>
              </w:rPr>
              <w:lastRenderedPageBreak/>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2811</w:t>
            </w:r>
          </w:p>
        </w:tc>
      </w:tr>
      <w:tr w:rsidR="00687153" w:rsidRPr="0009666B" w14:paraId="60A06727" w14:textId="77777777" w:rsidTr="007E3DC8">
        <w:trPr>
          <w:cantSplit/>
          <w:trHeight w:val="2960"/>
        </w:trPr>
        <w:tc>
          <w:tcPr>
            <w:tcW w:w="573" w:type="dxa"/>
            <w:vAlign w:val="center"/>
          </w:tcPr>
          <w:p w14:paraId="224D6A91"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lastRenderedPageBreak/>
              <w:t>26</w:t>
            </w:r>
          </w:p>
        </w:tc>
        <w:tc>
          <w:tcPr>
            <w:tcW w:w="2121" w:type="dxa"/>
            <w:vMerge/>
            <w:vAlign w:val="center"/>
          </w:tcPr>
          <w:p w14:paraId="0EFE0DD4"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436526A0"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1A87B333" w14:textId="6721F6D4"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004D5EAD" w:rsidRPr="004D5EAD">
              <w:rPr>
                <w:rFonts w:ascii="Times New Roman" w:hAnsi="Times New Roman" w:cs="Times New Roman"/>
                <w:iCs/>
                <w:sz w:val="26"/>
                <w:szCs w:val="26"/>
                <w:lang w:val="en-US"/>
              </w:rPr>
              <w:t>Đ</w:t>
            </w:r>
            <w:r w:rsidRPr="00C421EA">
              <w:rPr>
                <w:rFonts w:ascii="Times New Roman" w:hAnsi="Times New Roman" w:cs="Times New Roman"/>
                <w:bCs/>
                <w:sz w:val="26"/>
                <w:szCs w:val="26"/>
              </w:rPr>
              <w:t xml:space="preserve">ường </w:t>
            </w:r>
            <w:r w:rsidRPr="00C421EA">
              <w:rPr>
                <w:rFonts w:ascii="Times New Roman" w:hAnsi="Times New Roman" w:cs="Times New Roman"/>
                <w:bCs/>
                <w:sz w:val="26"/>
                <w:szCs w:val="26"/>
                <w:lang w:val="en-US"/>
              </w:rPr>
              <w:t>Lý Tử Tấn</w:t>
            </w:r>
            <w:r w:rsidRPr="00C421EA">
              <w:rPr>
                <w:rFonts w:ascii="Times New Roman" w:hAnsi="Times New Roman" w:cs="Times New Roman"/>
                <w:bCs/>
                <w:sz w:val="26"/>
                <w:szCs w:val="26"/>
              </w:rPr>
              <w:t xml:space="preserve">, </w:t>
            </w:r>
            <w:r w:rsidRPr="00C421EA">
              <w:rPr>
                <w:rFonts w:ascii="Times New Roman" w:hAnsi="Times New Roman" w:cs="Times New Roman"/>
                <w:bCs/>
                <w:sz w:val="26"/>
                <w:szCs w:val="26"/>
                <w:lang w:val="en-US"/>
              </w:rPr>
              <w:t>xã T</w:t>
            </w:r>
            <w:r w:rsidRPr="00C421EA">
              <w:rPr>
                <w:rFonts w:ascii="Times New Roman" w:hAnsi="Times New Roman" w:cs="Times New Roman"/>
                <w:bCs/>
                <w:sz w:val="26"/>
                <w:szCs w:val="26"/>
              </w:rPr>
              <w:t xml:space="preserve">hường </w:t>
            </w:r>
            <w:r w:rsidRPr="00C421EA">
              <w:rPr>
                <w:rFonts w:ascii="Times New Roman" w:hAnsi="Times New Roman" w:cs="Times New Roman"/>
                <w:bCs/>
                <w:sz w:val="26"/>
                <w:szCs w:val="26"/>
                <w:lang w:val="en-US"/>
              </w:rPr>
              <w:t>T</w:t>
            </w:r>
            <w:r w:rsidRPr="00C421EA">
              <w:rPr>
                <w:rFonts w:ascii="Times New Roman" w:hAnsi="Times New Roman" w:cs="Times New Roman"/>
                <w:bCs/>
                <w:sz w:val="26"/>
                <w:szCs w:val="26"/>
              </w:rPr>
              <w:t xml:space="preserve">ín, </w:t>
            </w:r>
            <w:r w:rsidRPr="00C421EA">
              <w:rPr>
                <w:rFonts w:ascii="Times New Roman" w:hAnsi="Times New Roman" w:cs="Times New Roman"/>
                <w:bCs/>
                <w:sz w:val="26"/>
                <w:szCs w:val="26"/>
                <w:lang w:val="en-US"/>
              </w:rPr>
              <w:t>TP. Hà Nội</w:t>
            </w:r>
          </w:p>
        </w:tc>
        <w:tc>
          <w:tcPr>
            <w:tcW w:w="7229" w:type="dxa"/>
            <w:vAlign w:val="center"/>
          </w:tcPr>
          <w:p w14:paraId="62F274A8" w14:textId="1D071D14"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Thường</w:t>
            </w:r>
            <w:r w:rsidRPr="00C421EA">
              <w:rPr>
                <w:rFonts w:ascii="Times New Roman" w:hAnsi="Times New Roman" w:cs="Times New Roman"/>
                <w:bCs/>
                <w:spacing w:val="38"/>
                <w:sz w:val="26"/>
                <w:szCs w:val="26"/>
              </w:rPr>
              <w:t xml:space="preserve"> </w:t>
            </w:r>
            <w:r w:rsidRPr="00C421EA">
              <w:rPr>
                <w:rFonts w:ascii="Times New Roman" w:hAnsi="Times New Roman" w:cs="Times New Roman"/>
                <w:bCs/>
                <w:sz w:val="26"/>
                <w:szCs w:val="26"/>
              </w:rPr>
              <w:t>Tín,</w:t>
            </w:r>
            <w:r w:rsidRPr="00C421EA">
              <w:rPr>
                <w:rFonts w:ascii="Times New Roman" w:hAnsi="Times New Roman" w:cs="Times New Roman"/>
                <w:bCs/>
                <w:spacing w:val="39"/>
                <w:sz w:val="26"/>
                <w:szCs w:val="26"/>
              </w:rPr>
              <w:t xml:space="preserve"> </w:t>
            </w:r>
            <w:r w:rsidRPr="00C421EA">
              <w:rPr>
                <w:rFonts w:ascii="Times New Roman" w:hAnsi="Times New Roman" w:cs="Times New Roman"/>
                <w:bCs/>
                <w:sz w:val="26"/>
                <w:szCs w:val="26"/>
              </w:rPr>
              <w:t>Thượng</w:t>
            </w:r>
            <w:r w:rsidRPr="00C421EA">
              <w:rPr>
                <w:rFonts w:ascii="Times New Roman" w:hAnsi="Times New Roman" w:cs="Times New Roman"/>
                <w:bCs/>
                <w:spacing w:val="37"/>
                <w:sz w:val="26"/>
                <w:szCs w:val="26"/>
              </w:rPr>
              <w:t xml:space="preserve"> </w:t>
            </w:r>
            <w:r w:rsidRPr="00C421EA">
              <w:rPr>
                <w:rFonts w:ascii="Times New Roman" w:hAnsi="Times New Roman" w:cs="Times New Roman"/>
                <w:bCs/>
                <w:sz w:val="26"/>
                <w:szCs w:val="26"/>
              </w:rPr>
              <w:t>Phúc, Chương Dương, Hồng Vân</w:t>
            </w:r>
            <w:r w:rsidRPr="00C421EA">
              <w:rPr>
                <w:rFonts w:ascii="Times New Roman" w:hAnsi="Times New Roman" w:cs="Times New Roman"/>
                <w:bCs/>
                <w:sz w:val="26"/>
                <w:szCs w:val="26"/>
                <w:lang w:val="en-US"/>
              </w:rPr>
              <w:t>.</w:t>
            </w:r>
          </w:p>
          <w:p w14:paraId="0A7235AA"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Thường Tín) gồm </w:t>
            </w:r>
            <w:r w:rsidRPr="00C421EA">
              <w:rPr>
                <w:rFonts w:ascii="Times New Roman" w:hAnsi="Times New Roman" w:cs="Times New Roman"/>
                <w:bCs/>
                <w:sz w:val="26"/>
                <w:szCs w:val="26"/>
              </w:rPr>
              <w:t>04</w:t>
            </w:r>
            <w:r w:rsidRPr="00C421EA">
              <w:rPr>
                <w:rFonts w:ascii="Times New Roman" w:hAnsi="Times New Roman" w:cs="Times New Roman"/>
                <w:bCs/>
                <w:spacing w:val="38"/>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38"/>
                <w:sz w:val="26"/>
                <w:szCs w:val="26"/>
              </w:rPr>
              <w:t xml:space="preserve"> </w:t>
            </w:r>
            <w:r w:rsidRPr="00C421EA">
              <w:rPr>
                <w:rFonts w:ascii="Times New Roman" w:hAnsi="Times New Roman" w:cs="Times New Roman"/>
                <w:bCs/>
                <w:sz w:val="26"/>
                <w:szCs w:val="26"/>
              </w:rPr>
              <w:t>Thường</w:t>
            </w:r>
            <w:r w:rsidRPr="00C421EA">
              <w:rPr>
                <w:rFonts w:ascii="Times New Roman" w:hAnsi="Times New Roman" w:cs="Times New Roman"/>
                <w:bCs/>
                <w:spacing w:val="38"/>
                <w:sz w:val="26"/>
                <w:szCs w:val="26"/>
              </w:rPr>
              <w:t xml:space="preserve"> </w:t>
            </w:r>
            <w:r w:rsidRPr="00C421EA">
              <w:rPr>
                <w:rFonts w:ascii="Times New Roman" w:hAnsi="Times New Roman" w:cs="Times New Roman"/>
                <w:bCs/>
                <w:sz w:val="26"/>
                <w:szCs w:val="26"/>
              </w:rPr>
              <w:t>Tín,</w:t>
            </w:r>
            <w:r w:rsidRPr="00C421EA">
              <w:rPr>
                <w:rFonts w:ascii="Times New Roman" w:hAnsi="Times New Roman" w:cs="Times New Roman"/>
                <w:bCs/>
                <w:spacing w:val="39"/>
                <w:sz w:val="26"/>
                <w:szCs w:val="26"/>
              </w:rPr>
              <w:t xml:space="preserve"> </w:t>
            </w:r>
            <w:r w:rsidRPr="00C421EA">
              <w:rPr>
                <w:rFonts w:ascii="Times New Roman" w:hAnsi="Times New Roman" w:cs="Times New Roman"/>
                <w:bCs/>
                <w:sz w:val="26"/>
                <w:szCs w:val="26"/>
              </w:rPr>
              <w:t>Thượng</w:t>
            </w:r>
            <w:r w:rsidRPr="00C421EA">
              <w:rPr>
                <w:rFonts w:ascii="Times New Roman" w:hAnsi="Times New Roman" w:cs="Times New Roman"/>
                <w:bCs/>
                <w:spacing w:val="37"/>
                <w:sz w:val="26"/>
                <w:szCs w:val="26"/>
              </w:rPr>
              <w:t xml:space="preserve"> </w:t>
            </w:r>
            <w:r w:rsidRPr="00C421EA">
              <w:rPr>
                <w:rFonts w:ascii="Times New Roman" w:hAnsi="Times New Roman" w:cs="Times New Roman"/>
                <w:bCs/>
                <w:sz w:val="26"/>
                <w:szCs w:val="26"/>
              </w:rPr>
              <w:t>Phúc, Chương Dương, Hồng Vân Liên</w:t>
            </w:r>
            <w:r w:rsidRPr="00C421EA">
              <w:rPr>
                <w:rFonts w:ascii="Times New Roman" w:hAnsi="Times New Roman" w:cs="Times New Roman"/>
                <w:bCs/>
                <w:sz w:val="26"/>
                <w:szCs w:val="26"/>
                <w:lang w:val="en-US"/>
              </w:rPr>
              <w:t>.</w:t>
            </w:r>
          </w:p>
          <w:p w14:paraId="5A816C0F"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321B6938" w14:textId="77777777" w:rsidR="00687153" w:rsidRPr="0009666B" w:rsidRDefault="00687153" w:rsidP="0009666B">
            <w:pPr>
              <w:pStyle w:val="TableParagraph"/>
              <w:spacing w:before="60" w:after="60"/>
              <w:ind w:right="282" w:firstLine="198"/>
              <w:jc w:val="center"/>
              <w:rPr>
                <w:b/>
                <w:sz w:val="28"/>
                <w:szCs w:val="28"/>
              </w:rPr>
            </w:pPr>
          </w:p>
        </w:tc>
      </w:tr>
      <w:tr w:rsidR="00687153" w:rsidRPr="0009666B" w14:paraId="7DA5D3C0" w14:textId="77777777" w:rsidTr="007E3DC8">
        <w:trPr>
          <w:cantSplit/>
          <w:trHeight w:val="2960"/>
        </w:trPr>
        <w:tc>
          <w:tcPr>
            <w:tcW w:w="573" w:type="dxa"/>
            <w:vAlign w:val="center"/>
          </w:tcPr>
          <w:p w14:paraId="04A22CE5"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t>27</w:t>
            </w:r>
          </w:p>
        </w:tc>
        <w:tc>
          <w:tcPr>
            <w:tcW w:w="2121" w:type="dxa"/>
            <w:vMerge/>
            <w:vAlign w:val="center"/>
          </w:tcPr>
          <w:p w14:paraId="5CA10BFB"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29557E44"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4FD9C7A0"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 xml:space="preserve">Tiểu khu Thao Chính, </w:t>
            </w:r>
            <w:r w:rsidRPr="00C421EA">
              <w:rPr>
                <w:rFonts w:ascii="Times New Roman" w:hAnsi="Times New Roman" w:cs="Times New Roman"/>
                <w:bCs/>
                <w:sz w:val="26"/>
                <w:szCs w:val="26"/>
                <w:lang w:val="en-US"/>
              </w:rPr>
              <w:t>xã</w:t>
            </w:r>
            <w:r w:rsidRPr="00C421EA">
              <w:rPr>
                <w:rFonts w:ascii="Times New Roman" w:hAnsi="Times New Roman" w:cs="Times New Roman"/>
                <w:bCs/>
                <w:sz w:val="26"/>
                <w:szCs w:val="26"/>
              </w:rPr>
              <w:t xml:space="preserve"> Phú Xuyên</w:t>
            </w:r>
            <w:r w:rsidRPr="00C421EA">
              <w:rPr>
                <w:rFonts w:ascii="Times New Roman" w:hAnsi="Times New Roman" w:cs="Times New Roman"/>
                <w:bCs/>
                <w:sz w:val="26"/>
                <w:szCs w:val="26"/>
                <w:lang w:val="en-US"/>
              </w:rPr>
              <w:t>, TP. Hà Nội</w:t>
            </w:r>
          </w:p>
        </w:tc>
        <w:tc>
          <w:tcPr>
            <w:tcW w:w="7229" w:type="dxa"/>
            <w:vAlign w:val="center"/>
          </w:tcPr>
          <w:p w14:paraId="70CC258E"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Phú</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Xuyên,</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Phượng</w:t>
            </w:r>
            <w:r w:rsidRPr="00C421EA">
              <w:rPr>
                <w:rFonts w:ascii="Times New Roman" w:hAnsi="Times New Roman" w:cs="Times New Roman"/>
                <w:bCs/>
                <w:spacing w:val="73"/>
                <w:sz w:val="26"/>
                <w:szCs w:val="26"/>
              </w:rPr>
              <w:t xml:space="preserve"> </w:t>
            </w:r>
            <w:r w:rsidRPr="00C421EA">
              <w:rPr>
                <w:rFonts w:ascii="Times New Roman" w:hAnsi="Times New Roman" w:cs="Times New Roman"/>
                <w:bCs/>
                <w:sz w:val="26"/>
                <w:szCs w:val="26"/>
              </w:rPr>
              <w:t>Dực, Chuyên Mỹ, Đại Xuyên</w:t>
            </w:r>
            <w:r w:rsidRPr="00C421EA">
              <w:rPr>
                <w:rFonts w:ascii="Times New Roman" w:hAnsi="Times New Roman" w:cs="Times New Roman"/>
                <w:bCs/>
                <w:sz w:val="26"/>
                <w:szCs w:val="26"/>
                <w:lang w:val="en-US"/>
              </w:rPr>
              <w:t>.</w:t>
            </w:r>
          </w:p>
          <w:p w14:paraId="62C9B005"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Phú Xuyên) gồm </w:t>
            </w:r>
            <w:r w:rsidRPr="00C421EA">
              <w:rPr>
                <w:rFonts w:ascii="Times New Roman" w:hAnsi="Times New Roman" w:cs="Times New Roman"/>
                <w:bCs/>
                <w:sz w:val="26"/>
                <w:szCs w:val="26"/>
              </w:rPr>
              <w:t>04</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Phú</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Xuyên,</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Phượng</w:t>
            </w:r>
            <w:r w:rsidRPr="00C421EA">
              <w:rPr>
                <w:rFonts w:ascii="Times New Roman" w:hAnsi="Times New Roman" w:cs="Times New Roman"/>
                <w:bCs/>
                <w:spacing w:val="73"/>
                <w:sz w:val="26"/>
                <w:szCs w:val="26"/>
              </w:rPr>
              <w:t xml:space="preserve"> </w:t>
            </w:r>
            <w:r w:rsidRPr="00C421EA">
              <w:rPr>
                <w:rFonts w:ascii="Times New Roman" w:hAnsi="Times New Roman" w:cs="Times New Roman"/>
                <w:bCs/>
                <w:sz w:val="26"/>
                <w:szCs w:val="26"/>
              </w:rPr>
              <w:t>Dực, Chuyên Mỹ, Đại Xuyên</w:t>
            </w:r>
            <w:r w:rsidRPr="00C421EA">
              <w:rPr>
                <w:rFonts w:ascii="Times New Roman" w:hAnsi="Times New Roman" w:cs="Times New Roman"/>
                <w:bCs/>
                <w:sz w:val="26"/>
                <w:szCs w:val="26"/>
                <w:lang w:val="en-US"/>
              </w:rPr>
              <w:t>.</w:t>
            </w:r>
          </w:p>
          <w:p w14:paraId="6E729E55" w14:textId="77777777" w:rsidR="00687153" w:rsidRPr="00C421EA" w:rsidRDefault="00687153" w:rsidP="00C421EA">
            <w:pPr>
              <w:spacing w:before="60" w:after="60" w:line="240" w:lineRule="auto"/>
              <w:ind w:left="141" w:right="132" w:firstLine="141"/>
              <w:jc w:val="both"/>
              <w:rPr>
                <w:rFonts w:ascii="Times New Roman" w:hAnsi="Times New Roman" w:cs="Times New Roman"/>
                <w:bCs/>
                <w:i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3E312002" w14:textId="77777777" w:rsidR="00687153" w:rsidRPr="0009666B" w:rsidRDefault="00687153" w:rsidP="0009666B">
            <w:pPr>
              <w:pStyle w:val="TableParagraph"/>
              <w:spacing w:before="60" w:after="60"/>
              <w:ind w:right="282" w:firstLine="198"/>
              <w:jc w:val="center"/>
              <w:rPr>
                <w:b/>
                <w:sz w:val="28"/>
                <w:szCs w:val="28"/>
              </w:rPr>
            </w:pPr>
          </w:p>
        </w:tc>
      </w:tr>
      <w:tr w:rsidR="00687153" w:rsidRPr="0009666B" w14:paraId="749F996F" w14:textId="77777777" w:rsidTr="007E3DC8">
        <w:trPr>
          <w:cantSplit/>
          <w:trHeight w:val="2960"/>
        </w:trPr>
        <w:tc>
          <w:tcPr>
            <w:tcW w:w="573" w:type="dxa"/>
            <w:vAlign w:val="center"/>
          </w:tcPr>
          <w:p w14:paraId="5DB96396"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t>28</w:t>
            </w:r>
          </w:p>
        </w:tc>
        <w:tc>
          <w:tcPr>
            <w:tcW w:w="2121" w:type="dxa"/>
            <w:vMerge w:val="restart"/>
            <w:vAlign w:val="center"/>
          </w:tcPr>
          <w:p w14:paraId="2C2E4EA1"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Chi nhánh số 12</w:t>
            </w:r>
          </w:p>
        </w:tc>
        <w:tc>
          <w:tcPr>
            <w:tcW w:w="2967" w:type="dxa"/>
            <w:tcBorders>
              <w:top w:val="single" w:sz="4" w:space="0" w:color="auto"/>
            </w:tcBorders>
            <w:vAlign w:val="center"/>
          </w:tcPr>
          <w:p w14:paraId="078B47DD"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0550A6CE"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Số 01 Phó Đức Chính,</w:t>
            </w:r>
            <w:r w:rsidRPr="00C421EA">
              <w:rPr>
                <w:rFonts w:ascii="Times New Roman" w:hAnsi="Times New Roman" w:cs="Times New Roman"/>
                <w:bCs/>
                <w:sz w:val="26"/>
                <w:szCs w:val="26"/>
                <w:lang w:val="en-US"/>
              </w:rPr>
              <w:t xml:space="preserve"> phường</w:t>
            </w:r>
            <w:r w:rsidRPr="00C421EA">
              <w:rPr>
                <w:rFonts w:ascii="Times New Roman" w:hAnsi="Times New Roman" w:cs="Times New Roman"/>
                <w:bCs/>
                <w:sz w:val="26"/>
                <w:szCs w:val="26"/>
              </w:rPr>
              <w:t xml:space="preserve"> Sơn Tây</w:t>
            </w:r>
            <w:r w:rsidRPr="00C421EA">
              <w:rPr>
                <w:rFonts w:ascii="Times New Roman" w:hAnsi="Times New Roman" w:cs="Times New Roman"/>
                <w:bCs/>
                <w:sz w:val="26"/>
                <w:szCs w:val="26"/>
                <w:lang w:val="en-US"/>
              </w:rPr>
              <w:t>, TP. Hà Nội</w:t>
            </w:r>
          </w:p>
        </w:tc>
        <w:tc>
          <w:tcPr>
            <w:tcW w:w="7229" w:type="dxa"/>
            <w:vAlign w:val="center"/>
          </w:tcPr>
          <w:p w14:paraId="021BE530"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phường: </w:t>
            </w:r>
            <w:r w:rsidRPr="00C421EA">
              <w:rPr>
                <w:rFonts w:ascii="Times New Roman" w:hAnsi="Times New Roman" w:cs="Times New Roman"/>
                <w:bCs/>
                <w:sz w:val="26"/>
                <w:szCs w:val="26"/>
              </w:rPr>
              <w:t>Sơn</w:t>
            </w:r>
            <w:r w:rsidRPr="00C421EA">
              <w:rPr>
                <w:rFonts w:ascii="Times New Roman" w:hAnsi="Times New Roman" w:cs="Times New Roman"/>
                <w:bCs/>
                <w:spacing w:val="80"/>
                <w:sz w:val="26"/>
                <w:szCs w:val="26"/>
              </w:rPr>
              <w:t xml:space="preserve"> </w:t>
            </w:r>
            <w:r w:rsidRPr="00C421EA">
              <w:rPr>
                <w:rFonts w:ascii="Times New Roman" w:hAnsi="Times New Roman" w:cs="Times New Roman"/>
                <w:bCs/>
                <w:sz w:val="26"/>
                <w:szCs w:val="26"/>
              </w:rPr>
              <w:t>Tây,</w:t>
            </w:r>
            <w:r w:rsidRPr="00C421EA">
              <w:rPr>
                <w:rFonts w:ascii="Times New Roman" w:hAnsi="Times New Roman" w:cs="Times New Roman"/>
                <w:bCs/>
                <w:spacing w:val="100"/>
                <w:sz w:val="26"/>
                <w:szCs w:val="26"/>
              </w:rPr>
              <w:t xml:space="preserve"> </w:t>
            </w:r>
            <w:r w:rsidRPr="00C421EA">
              <w:rPr>
                <w:rFonts w:ascii="Times New Roman" w:hAnsi="Times New Roman" w:cs="Times New Roman"/>
                <w:bCs/>
                <w:sz w:val="26"/>
                <w:szCs w:val="26"/>
              </w:rPr>
              <w:t>Tùng Thiện, Xã Đoài Phương</w:t>
            </w:r>
            <w:r w:rsidRPr="00C421EA">
              <w:rPr>
                <w:rFonts w:ascii="Times New Roman" w:hAnsi="Times New Roman" w:cs="Times New Roman"/>
                <w:bCs/>
                <w:sz w:val="26"/>
                <w:szCs w:val="26"/>
                <w:lang w:val="en-US"/>
              </w:rPr>
              <w:t>.</w:t>
            </w:r>
          </w:p>
          <w:p w14:paraId="03340655"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Sơn Tây) gồm </w:t>
            </w:r>
            <w:r w:rsidRPr="00C421EA">
              <w:rPr>
                <w:rFonts w:ascii="Times New Roman" w:hAnsi="Times New Roman" w:cs="Times New Roman"/>
                <w:bCs/>
                <w:sz w:val="26"/>
                <w:szCs w:val="26"/>
              </w:rPr>
              <w:t>03</w:t>
            </w:r>
            <w:r w:rsidRPr="00C421EA">
              <w:rPr>
                <w:rFonts w:ascii="Times New Roman" w:hAnsi="Times New Roman" w:cs="Times New Roman"/>
                <w:bCs/>
                <w:spacing w:val="80"/>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80"/>
                <w:sz w:val="26"/>
                <w:szCs w:val="26"/>
              </w:rPr>
              <w:t xml:space="preserve"> </w:t>
            </w:r>
            <w:r w:rsidRPr="00C421EA">
              <w:rPr>
                <w:rFonts w:ascii="Times New Roman" w:hAnsi="Times New Roman" w:cs="Times New Roman"/>
                <w:bCs/>
                <w:sz w:val="26"/>
                <w:szCs w:val="26"/>
              </w:rPr>
              <w:t>phường:</w:t>
            </w:r>
            <w:r w:rsidRPr="00C421EA">
              <w:rPr>
                <w:rFonts w:ascii="Times New Roman" w:hAnsi="Times New Roman" w:cs="Times New Roman"/>
                <w:bCs/>
                <w:spacing w:val="80"/>
                <w:sz w:val="26"/>
                <w:szCs w:val="26"/>
              </w:rPr>
              <w:t xml:space="preserve"> </w:t>
            </w:r>
            <w:r w:rsidRPr="00C421EA">
              <w:rPr>
                <w:rFonts w:ascii="Times New Roman" w:hAnsi="Times New Roman" w:cs="Times New Roman"/>
                <w:bCs/>
                <w:sz w:val="26"/>
                <w:szCs w:val="26"/>
              </w:rPr>
              <w:t>Sơn</w:t>
            </w:r>
            <w:r w:rsidRPr="00C421EA">
              <w:rPr>
                <w:rFonts w:ascii="Times New Roman" w:hAnsi="Times New Roman" w:cs="Times New Roman"/>
                <w:bCs/>
                <w:spacing w:val="80"/>
                <w:sz w:val="26"/>
                <w:szCs w:val="26"/>
              </w:rPr>
              <w:t xml:space="preserve"> </w:t>
            </w:r>
            <w:r w:rsidRPr="00C421EA">
              <w:rPr>
                <w:rFonts w:ascii="Times New Roman" w:hAnsi="Times New Roman" w:cs="Times New Roman"/>
                <w:bCs/>
                <w:sz w:val="26"/>
                <w:szCs w:val="26"/>
              </w:rPr>
              <w:t>Tây,</w:t>
            </w:r>
            <w:r w:rsidRPr="00C421EA">
              <w:rPr>
                <w:rFonts w:ascii="Times New Roman" w:hAnsi="Times New Roman" w:cs="Times New Roman"/>
                <w:bCs/>
                <w:spacing w:val="100"/>
                <w:sz w:val="26"/>
                <w:szCs w:val="26"/>
              </w:rPr>
              <w:t xml:space="preserve"> </w:t>
            </w:r>
            <w:r w:rsidRPr="00C421EA">
              <w:rPr>
                <w:rFonts w:ascii="Times New Roman" w:hAnsi="Times New Roman" w:cs="Times New Roman"/>
                <w:bCs/>
                <w:sz w:val="26"/>
                <w:szCs w:val="26"/>
              </w:rPr>
              <w:t>Tùng Thiện, Xã Đoài Phương</w:t>
            </w:r>
            <w:r w:rsidRPr="00C421EA">
              <w:rPr>
                <w:rFonts w:ascii="Times New Roman" w:hAnsi="Times New Roman" w:cs="Times New Roman"/>
                <w:bCs/>
                <w:sz w:val="26"/>
                <w:szCs w:val="26"/>
                <w:lang w:val="en-US"/>
              </w:rPr>
              <w:t>.</w:t>
            </w:r>
          </w:p>
          <w:p w14:paraId="7DE39E94"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val="restart"/>
          </w:tcPr>
          <w:p w14:paraId="3D69107A"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27DFDB22" w14:textId="77777777" w:rsidR="00687153" w:rsidRPr="0009666B" w:rsidRDefault="00687153" w:rsidP="0009666B">
            <w:pPr>
              <w:pStyle w:val="TableParagraph"/>
              <w:spacing w:before="60" w:after="60"/>
              <w:ind w:right="159"/>
              <w:jc w:val="center"/>
              <w:rPr>
                <w:color w:val="000000"/>
                <w:sz w:val="28"/>
                <w:szCs w:val="28"/>
                <w:lang w:val="en-US"/>
              </w:rPr>
            </w:pPr>
          </w:p>
          <w:p w14:paraId="0ED25632" w14:textId="77777777" w:rsidR="00687153" w:rsidRPr="0009666B" w:rsidRDefault="00687153" w:rsidP="0009666B">
            <w:pPr>
              <w:pStyle w:val="TableParagraph"/>
              <w:spacing w:before="60" w:after="60"/>
              <w:ind w:left="140" w:right="159" w:firstLine="58"/>
              <w:jc w:val="center"/>
              <w:rPr>
                <w:color w:val="000000"/>
                <w:sz w:val="28"/>
                <w:szCs w:val="28"/>
                <w:lang w:val="en-US"/>
              </w:rPr>
            </w:pPr>
          </w:p>
          <w:p w14:paraId="4944768C" w14:textId="77777777" w:rsidR="001955BB" w:rsidRDefault="001955BB" w:rsidP="0009666B">
            <w:pPr>
              <w:pStyle w:val="TableParagraph"/>
              <w:spacing w:before="60" w:after="60"/>
              <w:ind w:left="140" w:right="159" w:firstLine="58"/>
              <w:jc w:val="center"/>
              <w:rPr>
                <w:b/>
                <w:bCs/>
                <w:sz w:val="28"/>
                <w:szCs w:val="28"/>
                <w:lang w:val="en-US"/>
              </w:rPr>
            </w:pPr>
          </w:p>
          <w:p w14:paraId="1A9F8DFB" w14:textId="77777777" w:rsidR="001955BB" w:rsidRDefault="001955BB" w:rsidP="0009666B">
            <w:pPr>
              <w:pStyle w:val="TableParagraph"/>
              <w:spacing w:before="60" w:after="60"/>
              <w:ind w:left="140" w:right="159" w:firstLine="58"/>
              <w:jc w:val="center"/>
              <w:rPr>
                <w:b/>
                <w:bCs/>
                <w:sz w:val="28"/>
                <w:szCs w:val="28"/>
                <w:lang w:val="en-US"/>
              </w:rPr>
            </w:pPr>
          </w:p>
          <w:p w14:paraId="5E54D465" w14:textId="77777777" w:rsidR="001955BB" w:rsidRDefault="001955BB" w:rsidP="0009666B">
            <w:pPr>
              <w:pStyle w:val="TableParagraph"/>
              <w:spacing w:before="60" w:after="60"/>
              <w:ind w:left="140" w:right="159" w:firstLine="58"/>
              <w:jc w:val="center"/>
              <w:rPr>
                <w:b/>
                <w:bCs/>
                <w:sz w:val="28"/>
                <w:szCs w:val="28"/>
                <w:lang w:val="en-US"/>
              </w:rPr>
            </w:pPr>
          </w:p>
          <w:p w14:paraId="7B2DD7EB" w14:textId="77777777" w:rsidR="001955BB" w:rsidRDefault="001955BB" w:rsidP="0009666B">
            <w:pPr>
              <w:pStyle w:val="TableParagraph"/>
              <w:spacing w:before="60" w:after="60"/>
              <w:ind w:left="140" w:right="159" w:firstLine="58"/>
              <w:jc w:val="center"/>
              <w:rPr>
                <w:b/>
                <w:bCs/>
                <w:sz w:val="28"/>
                <w:szCs w:val="28"/>
                <w:lang w:val="en-US"/>
              </w:rPr>
            </w:pPr>
          </w:p>
          <w:p w14:paraId="20479158" w14:textId="60AF314D" w:rsidR="00687153" w:rsidRPr="0009666B" w:rsidRDefault="00261730" w:rsidP="0009666B">
            <w:pPr>
              <w:pStyle w:val="TableParagraph"/>
              <w:spacing w:before="60" w:after="60"/>
              <w:ind w:left="140" w:right="159" w:firstLine="58"/>
              <w:jc w:val="center"/>
              <w:rPr>
                <w:b/>
                <w:sz w:val="28"/>
                <w:szCs w:val="28"/>
              </w:rPr>
            </w:pPr>
            <w:r w:rsidRPr="0009666B">
              <w:rPr>
                <w:b/>
                <w:bCs/>
                <w:sz w:val="28"/>
                <w:szCs w:val="28"/>
                <w:lang w:val="en-US"/>
              </w:rPr>
              <w:lastRenderedPageBreak/>
              <w:t>0</w:t>
            </w:r>
            <w:r w:rsidRPr="0009666B">
              <w:rPr>
                <w:b/>
                <w:bCs/>
                <w:sz w:val="28"/>
                <w:szCs w:val="28"/>
              </w:rPr>
              <w:t>24</w:t>
            </w:r>
            <w:r w:rsidR="0097774E">
              <w:rPr>
                <w:b/>
                <w:bCs/>
                <w:sz w:val="28"/>
                <w:szCs w:val="28"/>
                <w:lang w:val="en-US"/>
              </w:rPr>
              <w:t>.</w:t>
            </w:r>
            <w:r w:rsidRPr="0009666B">
              <w:rPr>
                <w:b/>
                <w:bCs/>
                <w:sz w:val="28"/>
                <w:szCs w:val="28"/>
              </w:rPr>
              <w:t>6260</w:t>
            </w:r>
            <w:r w:rsidR="0097774E">
              <w:rPr>
                <w:b/>
                <w:bCs/>
                <w:sz w:val="28"/>
                <w:szCs w:val="28"/>
                <w:lang w:val="en-US"/>
              </w:rPr>
              <w:t>.</w:t>
            </w:r>
            <w:r w:rsidRPr="0009666B">
              <w:rPr>
                <w:b/>
                <w:bCs/>
                <w:sz w:val="28"/>
                <w:szCs w:val="28"/>
              </w:rPr>
              <w:t>2812</w:t>
            </w:r>
          </w:p>
        </w:tc>
      </w:tr>
      <w:tr w:rsidR="00687153" w:rsidRPr="0009666B" w14:paraId="2F58BF3D" w14:textId="77777777" w:rsidTr="007E3DC8">
        <w:trPr>
          <w:cantSplit/>
          <w:trHeight w:val="2960"/>
        </w:trPr>
        <w:tc>
          <w:tcPr>
            <w:tcW w:w="573" w:type="dxa"/>
            <w:vAlign w:val="center"/>
          </w:tcPr>
          <w:p w14:paraId="29CE2792"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lastRenderedPageBreak/>
              <w:t>29</w:t>
            </w:r>
          </w:p>
        </w:tc>
        <w:tc>
          <w:tcPr>
            <w:tcW w:w="2121" w:type="dxa"/>
            <w:vMerge/>
            <w:vAlign w:val="center"/>
          </w:tcPr>
          <w:p w14:paraId="64D0C369"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37E575E7"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78E8E1D3"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rPr>
              <w:t xml:space="preserve">Số 252 đường Quảng Oai, </w:t>
            </w:r>
            <w:r w:rsidRPr="00C421EA">
              <w:rPr>
                <w:rFonts w:ascii="Times New Roman" w:hAnsi="Times New Roman" w:cs="Times New Roman"/>
                <w:bCs/>
                <w:sz w:val="26"/>
                <w:szCs w:val="26"/>
                <w:lang w:val="en-US"/>
              </w:rPr>
              <w:t>xã Quảng Oai, TP. Hà Nội</w:t>
            </w:r>
          </w:p>
        </w:tc>
        <w:tc>
          <w:tcPr>
            <w:tcW w:w="7229" w:type="dxa"/>
            <w:vAlign w:val="center"/>
          </w:tcPr>
          <w:p w14:paraId="192C63BA"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Minh Châu, Quảng Oai, Vật Lại, Cổ Đô, Bất Bạt, Suối Hai, Ba Vì, Yên Bài</w:t>
            </w:r>
            <w:r w:rsidRPr="00C421EA">
              <w:rPr>
                <w:rFonts w:ascii="Times New Roman" w:hAnsi="Times New Roman" w:cs="Times New Roman"/>
                <w:bCs/>
                <w:sz w:val="26"/>
                <w:szCs w:val="26"/>
                <w:lang w:val="en-US"/>
              </w:rPr>
              <w:t>.</w:t>
            </w:r>
          </w:p>
          <w:p w14:paraId="56FA84A6"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Ba Vì) gồm </w:t>
            </w:r>
            <w:r w:rsidRPr="00C421EA">
              <w:rPr>
                <w:rFonts w:ascii="Times New Roman" w:hAnsi="Times New Roman" w:cs="Times New Roman"/>
                <w:bCs/>
                <w:sz w:val="26"/>
                <w:szCs w:val="26"/>
              </w:rPr>
              <w:t>08 xã: Minh Châu, Quảng Oai, Vật Lại, Cổ Đô, Bất Bạt, Suối Hai, Ba Vì, Yên Bài</w:t>
            </w:r>
            <w:r w:rsidRPr="00C421EA">
              <w:rPr>
                <w:rFonts w:ascii="Times New Roman" w:hAnsi="Times New Roman" w:cs="Times New Roman"/>
                <w:bCs/>
                <w:sz w:val="26"/>
                <w:szCs w:val="26"/>
                <w:lang w:val="en-US"/>
              </w:rPr>
              <w:t>.</w:t>
            </w:r>
          </w:p>
          <w:p w14:paraId="63BFC957"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4F9C042B" w14:textId="77777777" w:rsidR="00687153" w:rsidRPr="0009666B" w:rsidRDefault="00687153" w:rsidP="0009666B">
            <w:pPr>
              <w:pStyle w:val="TableParagraph"/>
              <w:spacing w:before="60" w:after="60"/>
              <w:ind w:right="282" w:firstLine="198"/>
              <w:jc w:val="center"/>
              <w:rPr>
                <w:b/>
                <w:sz w:val="28"/>
                <w:szCs w:val="28"/>
              </w:rPr>
            </w:pPr>
          </w:p>
        </w:tc>
      </w:tr>
      <w:tr w:rsidR="00687153" w:rsidRPr="008B78EE" w14:paraId="214CDC20" w14:textId="77777777" w:rsidTr="007E3DC8">
        <w:trPr>
          <w:cantSplit/>
          <w:trHeight w:val="2960"/>
        </w:trPr>
        <w:tc>
          <w:tcPr>
            <w:tcW w:w="573" w:type="dxa"/>
            <w:vAlign w:val="center"/>
          </w:tcPr>
          <w:p w14:paraId="7AAD43EC" w14:textId="77777777" w:rsidR="00687153" w:rsidRPr="00C421EA" w:rsidRDefault="00687153" w:rsidP="00C421EA">
            <w:pPr>
              <w:pStyle w:val="TableParagraph"/>
              <w:spacing w:before="60" w:after="60"/>
              <w:ind w:firstLine="57"/>
              <w:jc w:val="center"/>
              <w:rPr>
                <w:b/>
                <w:bCs/>
                <w:color w:val="000000"/>
                <w:sz w:val="26"/>
                <w:szCs w:val="26"/>
              </w:rPr>
            </w:pPr>
            <w:r w:rsidRPr="00C421EA">
              <w:rPr>
                <w:b/>
                <w:bCs/>
                <w:color w:val="000000"/>
                <w:sz w:val="26"/>
                <w:szCs w:val="26"/>
              </w:rPr>
              <w:t>30</w:t>
            </w:r>
          </w:p>
        </w:tc>
        <w:tc>
          <w:tcPr>
            <w:tcW w:w="2121" w:type="dxa"/>
            <w:vMerge/>
            <w:vAlign w:val="center"/>
          </w:tcPr>
          <w:p w14:paraId="6413C0D9" w14:textId="77777777" w:rsidR="00687153" w:rsidRPr="00C421EA" w:rsidRDefault="00687153" w:rsidP="00C421EA">
            <w:pPr>
              <w:spacing w:before="60" w:after="60" w:line="240" w:lineRule="auto"/>
              <w:ind w:left="101" w:right="142"/>
              <w:jc w:val="center"/>
              <w:rPr>
                <w:rFonts w:ascii="Times New Roman" w:hAnsi="Times New Roman" w:cs="Times New Roman"/>
                <w:b/>
                <w:bCs/>
                <w:iCs/>
                <w:sz w:val="26"/>
                <w:szCs w:val="26"/>
                <w:lang w:val="en-US"/>
              </w:rPr>
            </w:pPr>
          </w:p>
        </w:tc>
        <w:tc>
          <w:tcPr>
            <w:tcW w:w="2967" w:type="dxa"/>
            <w:tcBorders>
              <w:top w:val="single" w:sz="4" w:space="0" w:color="auto"/>
            </w:tcBorders>
            <w:vAlign w:val="center"/>
          </w:tcPr>
          <w:p w14:paraId="64DA3872" w14:textId="77777777" w:rsidR="00687153" w:rsidRPr="00C421EA" w:rsidRDefault="00687153" w:rsidP="00C421EA">
            <w:pPr>
              <w:spacing w:before="60" w:after="60" w:line="240" w:lineRule="auto"/>
              <w:ind w:left="101" w:right="142"/>
              <w:rPr>
                <w:rFonts w:ascii="Times New Roman" w:hAnsi="Times New Roman" w:cs="Times New Roman"/>
                <w:bCs/>
                <w:sz w:val="26"/>
                <w:szCs w:val="26"/>
              </w:rPr>
            </w:pPr>
            <w:r w:rsidRPr="00C421EA">
              <w:rPr>
                <w:rFonts w:ascii="Times New Roman" w:hAnsi="Times New Roman" w:cs="Times New Roman"/>
                <w:b/>
                <w:bCs/>
                <w:iCs/>
                <w:sz w:val="26"/>
                <w:szCs w:val="26"/>
                <w:lang w:val="en-US"/>
              </w:rPr>
              <w:t xml:space="preserve">ĐIỂM PHỤC VỤ HÀNH CHÍNH CÔNG </w:t>
            </w:r>
          </w:p>
          <w:p w14:paraId="22B451AC" w14:textId="77777777" w:rsidR="00687153" w:rsidRPr="00C421EA" w:rsidRDefault="00687153" w:rsidP="00C421EA">
            <w:pPr>
              <w:spacing w:before="60" w:after="60" w:line="240" w:lineRule="auto"/>
              <w:ind w:left="101" w:right="142"/>
              <w:rPr>
                <w:rFonts w:ascii="Times New Roman" w:hAnsi="Times New Roman" w:cs="Times New Roman"/>
                <w:b/>
                <w:bCs/>
                <w:iCs/>
                <w:sz w:val="26"/>
                <w:szCs w:val="26"/>
                <w:lang w:val="en-US"/>
              </w:rPr>
            </w:pPr>
            <w:r w:rsidRPr="00C421EA">
              <w:rPr>
                <w:rFonts w:ascii="Times New Roman" w:hAnsi="Times New Roman" w:cs="Times New Roman"/>
                <w:b/>
                <w:bCs/>
                <w:iCs/>
                <w:sz w:val="26"/>
                <w:szCs w:val="26"/>
                <w:lang w:val="en-US"/>
              </w:rPr>
              <w:t xml:space="preserve">- Địa chỉ: </w:t>
            </w:r>
            <w:r w:rsidRPr="00C421EA">
              <w:rPr>
                <w:rFonts w:ascii="Times New Roman" w:hAnsi="Times New Roman" w:cs="Times New Roman"/>
                <w:bCs/>
                <w:sz w:val="26"/>
                <w:szCs w:val="26"/>
                <w:lang w:val="en-US"/>
              </w:rPr>
              <w:t>Số 02, đường Chi Quan, xã Thạch Thất, TP. Hà Nội</w:t>
            </w:r>
          </w:p>
        </w:tc>
        <w:tc>
          <w:tcPr>
            <w:tcW w:w="7229" w:type="dxa"/>
            <w:vAlign w:val="center"/>
          </w:tcPr>
          <w:p w14:paraId="7AADE84E"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không phụ thuộc vào địa giới hành chính, thuộc thẩm quyền giải quyết của UBND xã: </w:t>
            </w:r>
            <w:r w:rsidRPr="00C421EA">
              <w:rPr>
                <w:rFonts w:ascii="Times New Roman" w:hAnsi="Times New Roman" w:cs="Times New Roman"/>
                <w:bCs/>
                <w:sz w:val="26"/>
                <w:szCs w:val="26"/>
              </w:rPr>
              <w:t>Thạch</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Thất,</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Hạ</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Bằng,</w:t>
            </w:r>
            <w:r w:rsidRPr="00C421EA">
              <w:rPr>
                <w:rFonts w:ascii="Times New Roman" w:hAnsi="Times New Roman" w:cs="Times New Roman"/>
                <w:bCs/>
                <w:spacing w:val="49"/>
                <w:sz w:val="26"/>
                <w:szCs w:val="26"/>
              </w:rPr>
              <w:t xml:space="preserve"> </w:t>
            </w:r>
            <w:r w:rsidRPr="00C421EA">
              <w:rPr>
                <w:rFonts w:ascii="Times New Roman" w:hAnsi="Times New Roman" w:cs="Times New Roman"/>
                <w:bCs/>
                <w:sz w:val="26"/>
                <w:szCs w:val="26"/>
              </w:rPr>
              <w:t>Tây Phương, Hòa Lạc, Yên Xuân</w:t>
            </w:r>
            <w:r w:rsidRPr="00C421EA">
              <w:rPr>
                <w:rFonts w:ascii="Times New Roman" w:hAnsi="Times New Roman" w:cs="Times New Roman"/>
                <w:bCs/>
                <w:sz w:val="26"/>
                <w:szCs w:val="26"/>
                <w:lang w:val="en-US"/>
              </w:rPr>
              <w:t>.</w:t>
            </w:r>
          </w:p>
          <w:p w14:paraId="7CB5FAB5"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xml:space="preserve">- Thủ tục hành chính thuộc thẩm quyền giải quyết của </w:t>
            </w:r>
            <w:r w:rsidRPr="00C421EA">
              <w:rPr>
                <w:rFonts w:ascii="Times New Roman" w:hAnsi="Times New Roman" w:cs="Times New Roman"/>
                <w:bCs/>
                <w:sz w:val="26"/>
                <w:szCs w:val="26"/>
              </w:rPr>
              <w:t xml:space="preserve">Văn phòng đăng ký đất đai Hà Nội (Chi nhánh </w:t>
            </w:r>
            <w:r w:rsidRPr="00C421EA">
              <w:rPr>
                <w:rFonts w:ascii="Times New Roman" w:hAnsi="Times New Roman" w:cs="Times New Roman"/>
                <w:bCs/>
                <w:sz w:val="26"/>
                <w:szCs w:val="26"/>
                <w:lang w:val="en-US"/>
              </w:rPr>
              <w:t xml:space="preserve">Thạch Thất) gồm </w:t>
            </w:r>
            <w:r w:rsidRPr="00C421EA">
              <w:rPr>
                <w:rFonts w:ascii="Times New Roman" w:hAnsi="Times New Roman" w:cs="Times New Roman"/>
                <w:bCs/>
                <w:sz w:val="26"/>
                <w:szCs w:val="26"/>
              </w:rPr>
              <w:t>05</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xã:</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Thạch</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Thất,</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Hạ</w:t>
            </w:r>
            <w:r w:rsidRPr="00C421EA">
              <w:rPr>
                <w:rFonts w:ascii="Times New Roman" w:hAnsi="Times New Roman" w:cs="Times New Roman"/>
                <w:bCs/>
                <w:spacing w:val="40"/>
                <w:sz w:val="26"/>
                <w:szCs w:val="26"/>
              </w:rPr>
              <w:t xml:space="preserve"> </w:t>
            </w:r>
            <w:r w:rsidRPr="00C421EA">
              <w:rPr>
                <w:rFonts w:ascii="Times New Roman" w:hAnsi="Times New Roman" w:cs="Times New Roman"/>
                <w:bCs/>
                <w:sz w:val="26"/>
                <w:szCs w:val="26"/>
              </w:rPr>
              <w:t>Bằng,</w:t>
            </w:r>
            <w:r w:rsidRPr="00C421EA">
              <w:rPr>
                <w:rFonts w:ascii="Times New Roman" w:hAnsi="Times New Roman" w:cs="Times New Roman"/>
                <w:bCs/>
                <w:spacing w:val="49"/>
                <w:sz w:val="26"/>
                <w:szCs w:val="26"/>
              </w:rPr>
              <w:t xml:space="preserve"> </w:t>
            </w:r>
            <w:r w:rsidRPr="00C421EA">
              <w:rPr>
                <w:rFonts w:ascii="Times New Roman" w:hAnsi="Times New Roman" w:cs="Times New Roman"/>
                <w:bCs/>
                <w:sz w:val="26"/>
                <w:szCs w:val="26"/>
              </w:rPr>
              <w:t>Tây Phương, Hòa Lạc, Yên Xuân</w:t>
            </w:r>
            <w:r w:rsidRPr="00C421EA">
              <w:rPr>
                <w:rFonts w:ascii="Times New Roman" w:hAnsi="Times New Roman" w:cs="Times New Roman"/>
                <w:bCs/>
                <w:sz w:val="26"/>
                <w:szCs w:val="26"/>
                <w:lang w:val="en-US"/>
              </w:rPr>
              <w:t>.</w:t>
            </w:r>
          </w:p>
          <w:p w14:paraId="6C5FF40D" w14:textId="77777777" w:rsidR="00687153" w:rsidRPr="00C421EA" w:rsidRDefault="00687153" w:rsidP="00C421EA">
            <w:pPr>
              <w:spacing w:before="60" w:after="60" w:line="240" w:lineRule="auto"/>
              <w:ind w:left="141" w:right="132" w:firstLine="141"/>
              <w:jc w:val="both"/>
              <w:rPr>
                <w:rFonts w:ascii="Times New Roman" w:hAnsi="Times New Roman" w:cs="Times New Roman"/>
                <w:bCs/>
                <w:sz w:val="26"/>
                <w:szCs w:val="26"/>
                <w:lang w:val="en-US"/>
              </w:rPr>
            </w:pPr>
            <w:r w:rsidRPr="00C421EA">
              <w:rPr>
                <w:rFonts w:ascii="Times New Roman" w:hAnsi="Times New Roman" w:cs="Times New Roman"/>
                <w:bCs/>
                <w:sz w:val="26"/>
                <w:szCs w:val="26"/>
                <w:lang w:val="en-US"/>
              </w:rPr>
              <w:t>- Hỗ trợ thực hiện TTHC bằng hình thức trực tuyến đối với tất cả TTHC thuộc thầm quyền giải quyết của 126 UBND xã, phường trên địa bàn thành phố Hà Nội.</w:t>
            </w:r>
          </w:p>
        </w:tc>
        <w:tc>
          <w:tcPr>
            <w:tcW w:w="2552" w:type="dxa"/>
            <w:vMerge/>
          </w:tcPr>
          <w:p w14:paraId="38229221" w14:textId="77777777" w:rsidR="00687153" w:rsidRPr="00C421EA" w:rsidRDefault="00687153" w:rsidP="00C421EA">
            <w:pPr>
              <w:pStyle w:val="TableParagraph"/>
              <w:spacing w:before="60" w:after="60"/>
              <w:ind w:right="282" w:firstLine="198"/>
              <w:rPr>
                <w:b/>
                <w:sz w:val="26"/>
                <w:szCs w:val="26"/>
              </w:rPr>
            </w:pPr>
          </w:p>
        </w:tc>
      </w:tr>
    </w:tbl>
    <w:p w14:paraId="760451DA" w14:textId="77777777" w:rsidR="008B78EE" w:rsidRPr="008B78EE" w:rsidRDefault="008B78EE" w:rsidP="007952DD">
      <w:pPr>
        <w:spacing w:after="0" w:line="264" w:lineRule="auto"/>
        <w:rPr>
          <w:rFonts w:ascii="Times New Roman" w:hAnsi="Times New Roman" w:cs="Times New Roman"/>
          <w:sz w:val="26"/>
          <w:szCs w:val="26"/>
          <w:lang w:val="en-US"/>
        </w:rPr>
      </w:pPr>
    </w:p>
    <w:sectPr w:rsidR="008B78EE" w:rsidRPr="008B78EE" w:rsidSect="002D47A9">
      <w:headerReference w:type="default" r:id="rId6"/>
      <w:pgSz w:w="16838" w:h="11906" w:orient="landscape"/>
      <w:pgMar w:top="993" w:right="678" w:bottom="28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690BB" w14:textId="77777777" w:rsidR="00A433AE" w:rsidRDefault="00A433AE" w:rsidP="00E56780">
      <w:pPr>
        <w:spacing w:after="0" w:line="240" w:lineRule="auto"/>
      </w:pPr>
      <w:r>
        <w:separator/>
      </w:r>
    </w:p>
  </w:endnote>
  <w:endnote w:type="continuationSeparator" w:id="0">
    <w:p w14:paraId="00AA4A32" w14:textId="77777777" w:rsidR="00A433AE" w:rsidRDefault="00A433AE" w:rsidP="00E5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F4AF7" w14:textId="77777777" w:rsidR="00A433AE" w:rsidRDefault="00A433AE" w:rsidP="00E56780">
      <w:pPr>
        <w:spacing w:after="0" w:line="240" w:lineRule="auto"/>
      </w:pPr>
      <w:r>
        <w:separator/>
      </w:r>
    </w:p>
  </w:footnote>
  <w:footnote w:type="continuationSeparator" w:id="0">
    <w:p w14:paraId="37F57B46" w14:textId="77777777" w:rsidR="00A433AE" w:rsidRDefault="00A433AE" w:rsidP="00E56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760503"/>
      <w:docPartObj>
        <w:docPartGallery w:val="Page Numbers (Top of Page)"/>
        <w:docPartUnique/>
      </w:docPartObj>
    </w:sdtPr>
    <w:sdtEndPr>
      <w:rPr>
        <w:noProof/>
      </w:rPr>
    </w:sdtEndPr>
    <w:sdtContent>
      <w:p w14:paraId="50AD6B8C" w14:textId="01635068" w:rsidR="00E73901" w:rsidRPr="00E53B01" w:rsidRDefault="00E73901" w:rsidP="00E53B0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DD"/>
    <w:rsid w:val="00055C18"/>
    <w:rsid w:val="00073BF5"/>
    <w:rsid w:val="0009666B"/>
    <w:rsid w:val="000C76BB"/>
    <w:rsid w:val="000D2260"/>
    <w:rsid w:val="00172541"/>
    <w:rsid w:val="001875DE"/>
    <w:rsid w:val="001955BB"/>
    <w:rsid w:val="001A0D41"/>
    <w:rsid w:val="001A42C8"/>
    <w:rsid w:val="002319AC"/>
    <w:rsid w:val="00232F89"/>
    <w:rsid w:val="00261730"/>
    <w:rsid w:val="002720BD"/>
    <w:rsid w:val="002B405E"/>
    <w:rsid w:val="002C4F24"/>
    <w:rsid w:val="002C656F"/>
    <w:rsid w:val="002D47A9"/>
    <w:rsid w:val="002E578C"/>
    <w:rsid w:val="00320CF7"/>
    <w:rsid w:val="003672BE"/>
    <w:rsid w:val="003A0C54"/>
    <w:rsid w:val="003C02CC"/>
    <w:rsid w:val="00426D79"/>
    <w:rsid w:val="00474306"/>
    <w:rsid w:val="004D5EAD"/>
    <w:rsid w:val="005A1204"/>
    <w:rsid w:val="00661F9F"/>
    <w:rsid w:val="00687153"/>
    <w:rsid w:val="006D40A1"/>
    <w:rsid w:val="006D642C"/>
    <w:rsid w:val="007222D2"/>
    <w:rsid w:val="007372FD"/>
    <w:rsid w:val="007952DD"/>
    <w:rsid w:val="007E3DC8"/>
    <w:rsid w:val="008819CC"/>
    <w:rsid w:val="0089421C"/>
    <w:rsid w:val="008B78EE"/>
    <w:rsid w:val="00954A37"/>
    <w:rsid w:val="0097774E"/>
    <w:rsid w:val="009B0DBE"/>
    <w:rsid w:val="009E3B1D"/>
    <w:rsid w:val="00A433AE"/>
    <w:rsid w:val="00A5594B"/>
    <w:rsid w:val="00AF13A8"/>
    <w:rsid w:val="00B07D47"/>
    <w:rsid w:val="00B47326"/>
    <w:rsid w:val="00B4774D"/>
    <w:rsid w:val="00B72B5C"/>
    <w:rsid w:val="00B76463"/>
    <w:rsid w:val="00BA59A1"/>
    <w:rsid w:val="00C13316"/>
    <w:rsid w:val="00C421EA"/>
    <w:rsid w:val="00CC7716"/>
    <w:rsid w:val="00CF78DE"/>
    <w:rsid w:val="00D031D4"/>
    <w:rsid w:val="00D32F77"/>
    <w:rsid w:val="00D93130"/>
    <w:rsid w:val="00DE019B"/>
    <w:rsid w:val="00DF0D12"/>
    <w:rsid w:val="00E53B01"/>
    <w:rsid w:val="00E56780"/>
    <w:rsid w:val="00E63935"/>
    <w:rsid w:val="00E73901"/>
    <w:rsid w:val="00E81280"/>
    <w:rsid w:val="00E91D19"/>
    <w:rsid w:val="00ED5A6F"/>
    <w:rsid w:val="00EE4658"/>
    <w:rsid w:val="00F153EA"/>
    <w:rsid w:val="00F67C59"/>
    <w:rsid w:val="00FD20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CF346"/>
  <w15:chartTrackingRefBased/>
  <w15:docId w15:val="{67D9DEBF-EF39-4DDA-8227-E47A30CE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5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80"/>
  </w:style>
  <w:style w:type="paragraph" w:styleId="Footer">
    <w:name w:val="footer"/>
    <w:basedOn w:val="Normal"/>
    <w:link w:val="FooterChar"/>
    <w:uiPriority w:val="99"/>
    <w:unhideWhenUsed/>
    <w:rsid w:val="00E56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80"/>
  </w:style>
  <w:style w:type="paragraph" w:styleId="ListParagraph">
    <w:name w:val="List Paragraph"/>
    <w:basedOn w:val="Normal"/>
    <w:uiPriority w:val="34"/>
    <w:qFormat/>
    <w:rsid w:val="008B78EE"/>
    <w:pPr>
      <w:widowControl w:val="0"/>
      <w:autoSpaceDE w:val="0"/>
      <w:autoSpaceDN w:val="0"/>
      <w:spacing w:before="79" w:after="0" w:line="240" w:lineRule="auto"/>
      <w:ind w:left="143" w:right="276" w:firstLine="719"/>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8B78EE"/>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56498">
      <w:bodyDiv w:val="1"/>
      <w:marLeft w:val="0"/>
      <w:marRight w:val="0"/>
      <w:marTop w:val="0"/>
      <w:marBottom w:val="0"/>
      <w:divBdr>
        <w:top w:val="none" w:sz="0" w:space="0" w:color="auto"/>
        <w:left w:val="none" w:sz="0" w:space="0" w:color="auto"/>
        <w:bottom w:val="none" w:sz="0" w:space="0" w:color="auto"/>
        <w:right w:val="none" w:sz="0" w:space="0" w:color="auto"/>
      </w:divBdr>
      <w:divsChild>
        <w:div w:id="1769035117">
          <w:marLeft w:val="0"/>
          <w:marRight w:val="0"/>
          <w:marTop w:val="0"/>
          <w:marBottom w:val="0"/>
          <w:divBdr>
            <w:top w:val="none" w:sz="0" w:space="0" w:color="auto"/>
            <w:left w:val="none" w:sz="0" w:space="0" w:color="auto"/>
            <w:bottom w:val="none" w:sz="0" w:space="0" w:color="auto"/>
            <w:right w:val="none" w:sz="0" w:space="0" w:color="auto"/>
          </w:divBdr>
          <w:divsChild>
            <w:div w:id="1407731119">
              <w:marLeft w:val="750"/>
              <w:marRight w:val="0"/>
              <w:marTop w:val="0"/>
              <w:marBottom w:val="0"/>
              <w:divBdr>
                <w:top w:val="none" w:sz="0" w:space="0" w:color="auto"/>
                <w:left w:val="none" w:sz="0" w:space="0" w:color="auto"/>
                <w:bottom w:val="none" w:sz="0" w:space="0" w:color="auto"/>
                <w:right w:val="none" w:sz="0" w:space="0" w:color="auto"/>
              </w:divBdr>
              <w:divsChild>
                <w:div w:id="1280868273">
                  <w:marLeft w:val="0"/>
                  <w:marRight w:val="0"/>
                  <w:marTop w:val="0"/>
                  <w:marBottom w:val="0"/>
                  <w:divBdr>
                    <w:top w:val="none" w:sz="0" w:space="0" w:color="auto"/>
                    <w:left w:val="none" w:sz="0" w:space="0" w:color="auto"/>
                    <w:bottom w:val="none" w:sz="0" w:space="0" w:color="auto"/>
                    <w:right w:val="none" w:sz="0" w:space="0" w:color="auto"/>
                  </w:divBdr>
                  <w:divsChild>
                    <w:div w:id="270405275">
                      <w:marLeft w:val="0"/>
                      <w:marRight w:val="0"/>
                      <w:marTop w:val="0"/>
                      <w:marBottom w:val="0"/>
                      <w:divBdr>
                        <w:top w:val="none" w:sz="0" w:space="0" w:color="auto"/>
                        <w:left w:val="none" w:sz="0" w:space="0" w:color="auto"/>
                        <w:bottom w:val="none" w:sz="0" w:space="0" w:color="auto"/>
                        <w:right w:val="none" w:sz="0" w:space="0" w:color="auto"/>
                      </w:divBdr>
                      <w:divsChild>
                        <w:div w:id="166333995">
                          <w:marLeft w:val="0"/>
                          <w:marRight w:val="0"/>
                          <w:marTop w:val="0"/>
                          <w:marBottom w:val="0"/>
                          <w:divBdr>
                            <w:top w:val="none" w:sz="0" w:space="0" w:color="auto"/>
                            <w:left w:val="none" w:sz="0" w:space="0" w:color="auto"/>
                            <w:bottom w:val="none" w:sz="0" w:space="0" w:color="auto"/>
                            <w:right w:val="none" w:sz="0" w:space="0" w:color="auto"/>
                          </w:divBdr>
                          <w:divsChild>
                            <w:div w:id="1990286389">
                              <w:marLeft w:val="0"/>
                              <w:marRight w:val="0"/>
                              <w:marTop w:val="0"/>
                              <w:marBottom w:val="0"/>
                              <w:divBdr>
                                <w:top w:val="none" w:sz="0" w:space="0" w:color="auto"/>
                                <w:left w:val="none" w:sz="0" w:space="0" w:color="auto"/>
                                <w:bottom w:val="none" w:sz="0" w:space="0" w:color="auto"/>
                                <w:right w:val="none" w:sz="0" w:space="0" w:color="auto"/>
                              </w:divBdr>
                              <w:divsChild>
                                <w:div w:id="901406296">
                                  <w:marLeft w:val="0"/>
                                  <w:marRight w:val="0"/>
                                  <w:marTop w:val="0"/>
                                  <w:marBottom w:val="0"/>
                                  <w:divBdr>
                                    <w:top w:val="none" w:sz="0" w:space="0" w:color="auto"/>
                                    <w:left w:val="none" w:sz="0" w:space="0" w:color="auto"/>
                                    <w:bottom w:val="none" w:sz="0" w:space="0" w:color="auto"/>
                                    <w:right w:val="none" w:sz="0" w:space="0" w:color="auto"/>
                                  </w:divBdr>
                                  <w:divsChild>
                                    <w:div w:id="31929883">
                                      <w:marLeft w:val="0"/>
                                      <w:marRight w:val="0"/>
                                      <w:marTop w:val="0"/>
                                      <w:marBottom w:val="0"/>
                                      <w:divBdr>
                                        <w:top w:val="none" w:sz="0" w:space="0" w:color="auto"/>
                                        <w:left w:val="none" w:sz="0" w:space="0" w:color="auto"/>
                                        <w:bottom w:val="none" w:sz="0" w:space="0" w:color="auto"/>
                                        <w:right w:val="none" w:sz="0" w:space="0" w:color="auto"/>
                                      </w:divBdr>
                                      <w:divsChild>
                                        <w:div w:id="1320498039">
                                          <w:marLeft w:val="0"/>
                                          <w:marRight w:val="0"/>
                                          <w:marTop w:val="0"/>
                                          <w:marBottom w:val="0"/>
                                          <w:divBdr>
                                            <w:top w:val="none" w:sz="0" w:space="0" w:color="auto"/>
                                            <w:left w:val="none" w:sz="0" w:space="0" w:color="auto"/>
                                            <w:bottom w:val="none" w:sz="0" w:space="0" w:color="auto"/>
                                            <w:right w:val="none" w:sz="0" w:space="0" w:color="auto"/>
                                          </w:divBdr>
                                          <w:divsChild>
                                            <w:div w:id="763376445">
                                              <w:marLeft w:val="0"/>
                                              <w:marRight w:val="0"/>
                                              <w:marTop w:val="0"/>
                                              <w:marBottom w:val="0"/>
                                              <w:divBdr>
                                                <w:top w:val="none" w:sz="0" w:space="0" w:color="auto"/>
                                                <w:left w:val="none" w:sz="0" w:space="0" w:color="auto"/>
                                                <w:bottom w:val="none" w:sz="0" w:space="0" w:color="auto"/>
                                                <w:right w:val="none" w:sz="0" w:space="0" w:color="auto"/>
                                              </w:divBdr>
                                              <w:divsChild>
                                                <w:div w:id="248924356">
                                                  <w:marLeft w:val="0"/>
                                                  <w:marRight w:val="0"/>
                                                  <w:marTop w:val="0"/>
                                                  <w:marBottom w:val="0"/>
                                                  <w:divBdr>
                                                    <w:top w:val="none" w:sz="0" w:space="0" w:color="auto"/>
                                                    <w:left w:val="none" w:sz="0" w:space="0" w:color="auto"/>
                                                    <w:bottom w:val="none" w:sz="0" w:space="0" w:color="auto"/>
                                                    <w:right w:val="none" w:sz="0" w:space="0" w:color="auto"/>
                                                  </w:divBdr>
                                                  <w:divsChild>
                                                    <w:div w:id="16253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5852">
                                          <w:marLeft w:val="0"/>
                                          <w:marRight w:val="0"/>
                                          <w:marTop w:val="0"/>
                                          <w:marBottom w:val="0"/>
                                          <w:divBdr>
                                            <w:top w:val="none" w:sz="0" w:space="0" w:color="auto"/>
                                            <w:left w:val="none" w:sz="0" w:space="0" w:color="auto"/>
                                            <w:bottom w:val="none" w:sz="0" w:space="0" w:color="auto"/>
                                            <w:right w:val="none" w:sz="0" w:space="0" w:color="auto"/>
                                          </w:divBdr>
                                          <w:divsChild>
                                            <w:div w:id="2032485802">
                                              <w:marLeft w:val="0"/>
                                              <w:marRight w:val="0"/>
                                              <w:marTop w:val="0"/>
                                              <w:marBottom w:val="0"/>
                                              <w:divBdr>
                                                <w:top w:val="none" w:sz="0" w:space="0" w:color="auto"/>
                                                <w:left w:val="none" w:sz="0" w:space="0" w:color="auto"/>
                                                <w:bottom w:val="none" w:sz="0" w:space="0" w:color="auto"/>
                                                <w:right w:val="none" w:sz="0" w:space="0" w:color="auto"/>
                                              </w:divBdr>
                                              <w:divsChild>
                                                <w:div w:id="403339616">
                                                  <w:marLeft w:val="0"/>
                                                  <w:marRight w:val="0"/>
                                                  <w:marTop w:val="0"/>
                                                  <w:marBottom w:val="0"/>
                                                  <w:divBdr>
                                                    <w:top w:val="none" w:sz="0" w:space="0" w:color="auto"/>
                                                    <w:left w:val="none" w:sz="0" w:space="0" w:color="auto"/>
                                                    <w:bottom w:val="none" w:sz="0" w:space="0" w:color="auto"/>
                                                    <w:right w:val="none" w:sz="0" w:space="0" w:color="auto"/>
                                                  </w:divBdr>
                                                  <w:divsChild>
                                                    <w:div w:id="1452940124">
                                                      <w:marLeft w:val="0"/>
                                                      <w:marRight w:val="0"/>
                                                      <w:marTop w:val="0"/>
                                                      <w:marBottom w:val="0"/>
                                                      <w:divBdr>
                                                        <w:top w:val="none" w:sz="0" w:space="0" w:color="auto"/>
                                                        <w:left w:val="none" w:sz="0" w:space="0" w:color="auto"/>
                                                        <w:bottom w:val="none" w:sz="0" w:space="0" w:color="auto"/>
                                                        <w:right w:val="none" w:sz="0" w:space="0" w:color="auto"/>
                                                      </w:divBdr>
                                                      <w:divsChild>
                                                        <w:div w:id="23405913">
                                                          <w:marLeft w:val="105"/>
                                                          <w:marRight w:val="105"/>
                                                          <w:marTop w:val="90"/>
                                                          <w:marBottom w:val="150"/>
                                                          <w:divBdr>
                                                            <w:top w:val="none" w:sz="0" w:space="0" w:color="auto"/>
                                                            <w:left w:val="none" w:sz="0" w:space="0" w:color="auto"/>
                                                            <w:bottom w:val="none" w:sz="0" w:space="0" w:color="auto"/>
                                                            <w:right w:val="none" w:sz="0" w:space="0" w:color="auto"/>
                                                          </w:divBdr>
                                                        </w:div>
                                                        <w:div w:id="1350598290">
                                                          <w:marLeft w:val="105"/>
                                                          <w:marRight w:val="105"/>
                                                          <w:marTop w:val="90"/>
                                                          <w:marBottom w:val="150"/>
                                                          <w:divBdr>
                                                            <w:top w:val="none" w:sz="0" w:space="0" w:color="auto"/>
                                                            <w:left w:val="none" w:sz="0" w:space="0" w:color="auto"/>
                                                            <w:bottom w:val="none" w:sz="0" w:space="0" w:color="auto"/>
                                                            <w:right w:val="none" w:sz="0" w:space="0" w:color="auto"/>
                                                          </w:divBdr>
                                                        </w:div>
                                                        <w:div w:id="1333222028">
                                                          <w:marLeft w:val="105"/>
                                                          <w:marRight w:val="105"/>
                                                          <w:marTop w:val="90"/>
                                                          <w:marBottom w:val="150"/>
                                                          <w:divBdr>
                                                            <w:top w:val="none" w:sz="0" w:space="0" w:color="auto"/>
                                                            <w:left w:val="none" w:sz="0" w:space="0" w:color="auto"/>
                                                            <w:bottom w:val="none" w:sz="0" w:space="0" w:color="auto"/>
                                                            <w:right w:val="none" w:sz="0" w:space="0" w:color="auto"/>
                                                          </w:divBdr>
                                                        </w:div>
                                                        <w:div w:id="1492140655">
                                                          <w:marLeft w:val="105"/>
                                                          <w:marRight w:val="105"/>
                                                          <w:marTop w:val="90"/>
                                                          <w:marBottom w:val="150"/>
                                                          <w:divBdr>
                                                            <w:top w:val="none" w:sz="0" w:space="0" w:color="auto"/>
                                                            <w:left w:val="none" w:sz="0" w:space="0" w:color="auto"/>
                                                            <w:bottom w:val="none" w:sz="0" w:space="0" w:color="auto"/>
                                                            <w:right w:val="none" w:sz="0" w:space="0" w:color="auto"/>
                                                          </w:divBdr>
                                                        </w:div>
                                                        <w:div w:id="990792344">
                                                          <w:marLeft w:val="105"/>
                                                          <w:marRight w:val="105"/>
                                                          <w:marTop w:val="90"/>
                                                          <w:marBottom w:val="150"/>
                                                          <w:divBdr>
                                                            <w:top w:val="none" w:sz="0" w:space="0" w:color="auto"/>
                                                            <w:left w:val="none" w:sz="0" w:space="0" w:color="auto"/>
                                                            <w:bottom w:val="none" w:sz="0" w:space="0" w:color="auto"/>
                                                            <w:right w:val="none" w:sz="0" w:space="0" w:color="auto"/>
                                                          </w:divBdr>
                                                        </w:div>
                                                        <w:div w:id="13545001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215966">
      <w:bodyDiv w:val="1"/>
      <w:marLeft w:val="0"/>
      <w:marRight w:val="0"/>
      <w:marTop w:val="0"/>
      <w:marBottom w:val="0"/>
      <w:divBdr>
        <w:top w:val="none" w:sz="0" w:space="0" w:color="auto"/>
        <w:left w:val="none" w:sz="0" w:space="0" w:color="auto"/>
        <w:bottom w:val="none" w:sz="0" w:space="0" w:color="auto"/>
        <w:right w:val="none" w:sz="0" w:space="0" w:color="auto"/>
      </w:divBdr>
    </w:div>
    <w:div w:id="574438022">
      <w:bodyDiv w:val="1"/>
      <w:marLeft w:val="0"/>
      <w:marRight w:val="0"/>
      <w:marTop w:val="0"/>
      <w:marBottom w:val="0"/>
      <w:divBdr>
        <w:top w:val="none" w:sz="0" w:space="0" w:color="auto"/>
        <w:left w:val="none" w:sz="0" w:space="0" w:color="auto"/>
        <w:bottom w:val="none" w:sz="0" w:space="0" w:color="auto"/>
        <w:right w:val="none" w:sz="0" w:space="0" w:color="auto"/>
      </w:divBdr>
    </w:div>
    <w:div w:id="1335643389">
      <w:bodyDiv w:val="1"/>
      <w:marLeft w:val="0"/>
      <w:marRight w:val="0"/>
      <w:marTop w:val="0"/>
      <w:marBottom w:val="0"/>
      <w:divBdr>
        <w:top w:val="none" w:sz="0" w:space="0" w:color="auto"/>
        <w:left w:val="none" w:sz="0" w:space="0" w:color="auto"/>
        <w:bottom w:val="none" w:sz="0" w:space="0" w:color="auto"/>
        <w:right w:val="none" w:sz="0" w:space="0" w:color="auto"/>
      </w:divBdr>
      <w:divsChild>
        <w:div w:id="41458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21</Pages>
  <Words>4892</Words>
  <Characters>27889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2025-06-30T09:09:00Z</cp:lastPrinted>
  <dcterms:created xsi:type="dcterms:W3CDTF">2025-06-30T08:45:00Z</dcterms:created>
  <dcterms:modified xsi:type="dcterms:W3CDTF">2025-07-03T01:47:00Z</dcterms:modified>
</cp:coreProperties>
</file>